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FBFA" w14:textId="641B4AF6" w:rsidR="00084721" w:rsidRPr="00835945" w:rsidRDefault="007C07D6">
      <w:pPr>
        <w:rPr>
          <w:b/>
          <w:bCs/>
          <w:sz w:val="28"/>
          <w:szCs w:val="28"/>
        </w:rPr>
      </w:pPr>
      <w:r w:rsidRPr="00835945">
        <w:rPr>
          <w:b/>
          <w:bCs/>
          <w:sz w:val="28"/>
          <w:szCs w:val="28"/>
        </w:rPr>
        <w:t>Zagreb – Brežice</w:t>
      </w:r>
      <w:r w:rsidR="0027450C" w:rsidRPr="00835945">
        <w:rPr>
          <w:b/>
          <w:bCs/>
          <w:sz w:val="28"/>
          <w:szCs w:val="28"/>
        </w:rPr>
        <w:t xml:space="preserve">: </w:t>
      </w:r>
      <w:r w:rsidR="00AB2376" w:rsidRPr="00835945">
        <w:rPr>
          <w:b/>
          <w:bCs/>
          <w:sz w:val="28"/>
          <w:szCs w:val="28"/>
        </w:rPr>
        <w:t>50 km</w:t>
      </w:r>
      <w:r w:rsidRPr="00835945">
        <w:rPr>
          <w:b/>
          <w:bCs/>
          <w:sz w:val="28"/>
          <w:szCs w:val="28"/>
        </w:rPr>
        <w:t xml:space="preserve">, </w:t>
      </w:r>
      <w:r w:rsidR="00D0211C" w:rsidRPr="00835945">
        <w:rPr>
          <w:b/>
          <w:bCs/>
          <w:sz w:val="28"/>
          <w:szCs w:val="28"/>
        </w:rPr>
        <w:t xml:space="preserve">put dug 100 godina </w:t>
      </w:r>
      <w:r w:rsidR="00EA7966" w:rsidRPr="00835945">
        <w:rPr>
          <w:b/>
          <w:bCs/>
          <w:sz w:val="28"/>
          <w:szCs w:val="28"/>
        </w:rPr>
        <w:t>samoće</w:t>
      </w:r>
    </w:p>
    <w:p w14:paraId="0664FF4E" w14:textId="5B4E96C3" w:rsidR="007C07D6" w:rsidRPr="00835945" w:rsidRDefault="006734A2">
      <w:pPr>
        <w:rPr>
          <w:b/>
          <w:bCs/>
        </w:rPr>
      </w:pPr>
      <w:r w:rsidRPr="00835945">
        <w:rPr>
          <w:b/>
          <w:bCs/>
        </w:rPr>
        <w:t xml:space="preserve">Za moje sugrađanke koje su željele ili morale </w:t>
      </w:r>
      <w:r w:rsidR="00E2270C" w:rsidRPr="00835945">
        <w:rPr>
          <w:b/>
          <w:bCs/>
        </w:rPr>
        <w:t xml:space="preserve"> </w:t>
      </w:r>
      <w:r w:rsidR="006C1564" w:rsidRPr="00835945">
        <w:rPr>
          <w:b/>
          <w:bCs/>
        </w:rPr>
        <w:t xml:space="preserve">pomoć </w:t>
      </w:r>
      <w:r w:rsidR="00D8654A" w:rsidRPr="00835945">
        <w:rPr>
          <w:b/>
          <w:bCs/>
        </w:rPr>
        <w:t xml:space="preserve">u vezi </w:t>
      </w:r>
      <w:r w:rsidR="007375F9">
        <w:rPr>
          <w:b/>
          <w:bCs/>
        </w:rPr>
        <w:t xml:space="preserve">s </w:t>
      </w:r>
      <w:r w:rsidR="00D8654A" w:rsidRPr="00835945">
        <w:rPr>
          <w:b/>
          <w:bCs/>
        </w:rPr>
        <w:t>preki</w:t>
      </w:r>
      <w:r w:rsidR="0061042C">
        <w:rPr>
          <w:b/>
          <w:bCs/>
        </w:rPr>
        <w:t>d</w:t>
      </w:r>
      <w:r w:rsidR="007375F9">
        <w:rPr>
          <w:b/>
          <w:bCs/>
        </w:rPr>
        <w:t>om</w:t>
      </w:r>
      <w:r w:rsidR="00D8654A" w:rsidRPr="00835945">
        <w:rPr>
          <w:b/>
          <w:bCs/>
        </w:rPr>
        <w:t xml:space="preserve"> trudnoće potražiti </w:t>
      </w:r>
      <w:r w:rsidR="00835945" w:rsidRPr="00835945">
        <w:rPr>
          <w:b/>
          <w:bCs/>
        </w:rPr>
        <w:t>preko granice</w:t>
      </w:r>
    </w:p>
    <w:p w14:paraId="1B967702" w14:textId="77777777" w:rsidR="00662C57" w:rsidRPr="001777CA" w:rsidRDefault="00015DC7">
      <w:pPr>
        <w:rPr>
          <w:b/>
          <w:bCs/>
        </w:rPr>
      </w:pPr>
      <w:r w:rsidRPr="001777CA">
        <w:rPr>
          <w:b/>
          <w:bCs/>
        </w:rPr>
        <w:t>Uvod</w:t>
      </w:r>
    </w:p>
    <w:p w14:paraId="0EE21F9A" w14:textId="696099B6" w:rsidR="0057198F" w:rsidRDefault="00271761">
      <w:r>
        <w:t>Krajem srpnja 2023. p</w:t>
      </w:r>
      <w:r w:rsidR="008343B6">
        <w:t xml:space="preserve">ozvana sam  </w:t>
      </w:r>
      <w:r w:rsidR="003D1A5D">
        <w:t xml:space="preserve">na </w:t>
      </w:r>
      <w:r w:rsidR="00F77234">
        <w:t>„</w:t>
      </w:r>
      <w:r w:rsidR="003D1A5D">
        <w:t>hearing</w:t>
      </w:r>
      <w:r w:rsidR="00F77234">
        <w:t>“</w:t>
      </w:r>
      <w:r w:rsidR="003D1A5D">
        <w:t xml:space="preserve"> </w:t>
      </w:r>
      <w:r w:rsidR="008343B6">
        <w:t xml:space="preserve"> pred Odbor</w:t>
      </w:r>
      <w:r w:rsidR="003D1A5D">
        <w:t xml:space="preserve"> </w:t>
      </w:r>
      <w:r w:rsidR="008343B6">
        <w:t xml:space="preserve"> za ženska prava i rodn</w:t>
      </w:r>
      <w:r w:rsidR="00EF6008">
        <w:t xml:space="preserve">u ravnopravnost (FEMM) </w:t>
      </w:r>
      <w:r w:rsidR="005758DC">
        <w:t>Europskog Parlamenta</w:t>
      </w:r>
      <w:r w:rsidR="00361885">
        <w:t xml:space="preserve"> </w:t>
      </w:r>
      <w:r w:rsidR="00EE70D2">
        <w:t>u Bruxelles</w:t>
      </w:r>
      <w:r w:rsidR="00536D2D">
        <w:t>,</w:t>
      </w:r>
      <w:r w:rsidR="0005669E">
        <w:t xml:space="preserve"> </w:t>
      </w:r>
      <w:r w:rsidR="00EF6008">
        <w:t>sudjel</w:t>
      </w:r>
      <w:r w:rsidR="0005669E">
        <w:t xml:space="preserve">ovati </w:t>
      </w:r>
      <w:r w:rsidR="00EF6008">
        <w:t xml:space="preserve"> </w:t>
      </w:r>
      <w:r w:rsidR="005758DC">
        <w:t xml:space="preserve">kao jedna od govornica. </w:t>
      </w:r>
      <w:r w:rsidR="00567A8B">
        <w:t>Prihvatila sam poziv želeći iznijeti podatke o dostupnosti pobačaja u Hrvatskoj</w:t>
      </w:r>
      <w:r w:rsidR="00CE5450">
        <w:t>. Tema je bil</w:t>
      </w:r>
      <w:r w:rsidR="00361885">
        <w:t>a</w:t>
      </w:r>
      <w:r w:rsidR="00CE5450">
        <w:t xml:space="preserve">: „ </w:t>
      </w:r>
      <w:r w:rsidR="00B628E0">
        <w:t xml:space="preserve">Žensko reproduktivno zdravlje i specifičnosti, uključujući </w:t>
      </w:r>
      <w:r w:rsidR="005E2A66">
        <w:t>seksualno i reproduktivno zdravlje</w:t>
      </w:r>
      <w:r w:rsidR="00F77234">
        <w:t xml:space="preserve"> i prava</w:t>
      </w:r>
      <w:r w:rsidR="00B628E0">
        <w:t xml:space="preserve"> </w:t>
      </w:r>
      <w:r w:rsidR="00F77234">
        <w:t xml:space="preserve">te </w:t>
      </w:r>
      <w:r w:rsidR="004F4BCB">
        <w:t>pristup pobačaju.“</w:t>
      </w:r>
    </w:p>
    <w:p w14:paraId="38F160CF" w14:textId="768D7E1A" w:rsidR="00F46728" w:rsidRDefault="00F46728">
      <w:r>
        <w:t>„Hearing“ je održan 19.9.2023.</w:t>
      </w:r>
      <w:r w:rsidR="00086706">
        <w:t xml:space="preserve"> </w:t>
      </w:r>
      <w:r w:rsidR="00FA4842">
        <w:t xml:space="preserve"> (</w:t>
      </w:r>
      <w:hyperlink r:id="rId6" w:history="1">
        <w:r w:rsidR="00373567" w:rsidRPr="00373567">
          <w:rPr>
            <w:color w:val="0000FF"/>
            <w:u w:val="single"/>
          </w:rPr>
          <w:t>Hearing on Women's reproductive health and specificities | Hearings | Events | FEMM | Committees | European Parliament (europa.eu)</w:t>
        </w:r>
      </w:hyperlink>
      <w:r w:rsidR="009C187D">
        <w:t>,</w:t>
      </w:r>
      <w:r w:rsidR="009C187D" w:rsidRPr="009C187D">
        <w:t xml:space="preserve"> https://meocloud.pt/link/e83183c2-835a-44bb-9fb9-057c78fb8b0b/230919%20FEMM%20Bruxelles%20-%20Jasenka%20Grujic/</w:t>
      </w:r>
      <w:r w:rsidR="009C187D">
        <w:t xml:space="preserve"> </w:t>
      </w:r>
      <w:r w:rsidR="00FA4842">
        <w:t>)</w:t>
      </w:r>
    </w:p>
    <w:p w14:paraId="766EEA47" w14:textId="666B5F86" w:rsidR="00DC78CB" w:rsidRDefault="00086706">
      <w:r>
        <w:t xml:space="preserve">Želim dodatno </w:t>
      </w:r>
      <w:r w:rsidR="004C7E45">
        <w:t xml:space="preserve">obavijestiti </w:t>
      </w:r>
      <w:r w:rsidR="003841B2">
        <w:t xml:space="preserve">i </w:t>
      </w:r>
      <w:r w:rsidR="00826007">
        <w:t xml:space="preserve">HDGO i </w:t>
      </w:r>
      <w:r w:rsidR="00AA1DFB">
        <w:t>javnost o</w:t>
      </w:r>
      <w:r w:rsidR="00E67561">
        <w:t xml:space="preserve"> izlaganju koje je </w:t>
      </w:r>
      <w:r w:rsidR="00F15A4F">
        <w:t>bilo izuzetno dobro prihv</w:t>
      </w:r>
      <w:r w:rsidR="00220F87">
        <w:t>a</w:t>
      </w:r>
      <w:r w:rsidR="00F15A4F">
        <w:t>ćeno</w:t>
      </w:r>
      <w:r w:rsidR="00220F87">
        <w:t xml:space="preserve">, </w:t>
      </w:r>
      <w:r w:rsidR="00F15A4F">
        <w:t xml:space="preserve">uz zahvalu </w:t>
      </w:r>
      <w:r w:rsidR="00BA06D4">
        <w:t xml:space="preserve">koju sam dobila od </w:t>
      </w:r>
      <w:r w:rsidR="00F15A4F">
        <w:t xml:space="preserve">gospodina </w:t>
      </w:r>
      <w:r w:rsidR="00446E03">
        <w:t xml:space="preserve">Roberta </w:t>
      </w:r>
      <w:r w:rsidR="00F15A4F">
        <w:t>Biedron</w:t>
      </w:r>
      <w:r w:rsidR="00446E03">
        <w:t>a,</w:t>
      </w:r>
      <w:r w:rsidR="00DC78CB">
        <w:t xml:space="preserve"> </w:t>
      </w:r>
      <w:r w:rsidR="00446E03">
        <w:t>predsjednika O</w:t>
      </w:r>
      <w:r w:rsidR="00903CE9">
        <w:t>dbora</w:t>
      </w:r>
      <w:r w:rsidR="00085DB3">
        <w:t>.</w:t>
      </w:r>
    </w:p>
    <w:p w14:paraId="31BC72F9" w14:textId="730F5A96" w:rsidR="009D2F5B" w:rsidRDefault="009D2F5B">
      <w:r>
        <w:t>S</w:t>
      </w:r>
      <w:r w:rsidR="00415FF7">
        <w:t>e</w:t>
      </w:r>
      <w:r>
        <w:t>k</w:t>
      </w:r>
      <w:r w:rsidR="00415FF7">
        <w:t>s</w:t>
      </w:r>
      <w:r>
        <w:t>ualno i rep</w:t>
      </w:r>
      <w:r w:rsidR="00415FF7">
        <w:t>ro</w:t>
      </w:r>
      <w:r>
        <w:t>duktivno zdravlje</w:t>
      </w:r>
      <w:r w:rsidR="00C858B7">
        <w:t xml:space="preserve">, ali i </w:t>
      </w:r>
      <w:r w:rsidR="00774E09">
        <w:t xml:space="preserve"> pra</w:t>
      </w:r>
      <w:r w:rsidR="00C5695B">
        <w:t>vo</w:t>
      </w:r>
      <w:r w:rsidR="00774E09">
        <w:t xml:space="preserve"> na pristup pob</w:t>
      </w:r>
      <w:r w:rsidR="00C5695B">
        <w:t>a</w:t>
      </w:r>
      <w:r w:rsidR="00774E09">
        <w:t>čaju</w:t>
      </w:r>
      <w:r w:rsidR="00C5695B">
        <w:t>,</w:t>
      </w:r>
      <w:r w:rsidR="00023C8F">
        <w:t xml:space="preserve"> sveobuhvatn</w:t>
      </w:r>
      <w:r w:rsidR="00C819D4">
        <w:t>o</w:t>
      </w:r>
      <w:r w:rsidR="00023C8F">
        <w:t xml:space="preserve"> </w:t>
      </w:r>
      <w:r w:rsidR="006756BF">
        <w:t>sagledano u</w:t>
      </w:r>
      <w:r w:rsidR="00023C8F">
        <w:t xml:space="preserve"> Rezoluciji </w:t>
      </w:r>
      <w:r w:rsidR="002A09F1">
        <w:t>prihvaćenoj u EU parlamentu</w:t>
      </w:r>
      <w:r w:rsidR="0030146F">
        <w:t xml:space="preserve"> </w:t>
      </w:r>
      <w:r w:rsidR="00CE743D">
        <w:t>(</w:t>
      </w:r>
      <w:hyperlink r:id="rId7" w:history="1">
        <w:r w:rsidR="00B778FE" w:rsidRPr="00F32BE5">
          <w:rPr>
            <w:rStyle w:val="Hyperlink"/>
          </w:rPr>
          <w:t>https://www.europarl.europa.eu/doceo/document/TA-9-2021-0314_HR.html</w:t>
        </w:r>
      </w:hyperlink>
      <w:r w:rsidR="00B778FE">
        <w:t xml:space="preserve"> pregled: 14.10.2023.</w:t>
      </w:r>
      <w:r w:rsidR="00CE743D">
        <w:t>)</w:t>
      </w:r>
      <w:r w:rsidR="002A09F1">
        <w:t xml:space="preserve">, obvezuje Hrvatsku, </w:t>
      </w:r>
      <w:r w:rsidR="00C819D4">
        <w:t>posebno</w:t>
      </w:r>
      <w:r w:rsidR="002A09F1">
        <w:t xml:space="preserve"> </w:t>
      </w:r>
      <w:r w:rsidR="0091465A">
        <w:t xml:space="preserve">hrvatsku </w:t>
      </w:r>
      <w:r w:rsidR="00D71BF7">
        <w:t>medicinsku zajednicu</w:t>
      </w:r>
      <w:r w:rsidR="00C819D4">
        <w:t xml:space="preserve">. </w:t>
      </w:r>
      <w:r w:rsidR="00507765">
        <w:t xml:space="preserve">Bila mi je namjera </w:t>
      </w:r>
      <w:r w:rsidR="003B7550">
        <w:t>temeljem Zakona o pravu na pristup informacijama</w:t>
      </w:r>
      <w:r w:rsidR="00274AC6">
        <w:t xml:space="preserve"> (</w:t>
      </w:r>
      <w:r w:rsidR="003B7550">
        <w:t xml:space="preserve"> </w:t>
      </w:r>
      <w:hyperlink r:id="rId8" w:history="1">
        <w:r w:rsidR="00274AC6" w:rsidRPr="00274AC6">
          <w:rPr>
            <w:color w:val="0000FF"/>
            <w:u w:val="single"/>
          </w:rPr>
          <w:t>Zakon o pravu na pristup informacijama - Zakon.hr</w:t>
        </w:r>
      </w:hyperlink>
      <w:r w:rsidR="00274AC6">
        <w:t xml:space="preserve"> ) </w:t>
      </w:r>
      <w:r w:rsidR="003B7550">
        <w:t xml:space="preserve">dobiti </w:t>
      </w:r>
      <w:r w:rsidR="00DE3F5B">
        <w:t>podatke u prvom redu o dostupnosti pobačaju</w:t>
      </w:r>
      <w:r w:rsidR="008A5E8B">
        <w:t xml:space="preserve"> u </w:t>
      </w:r>
      <w:r w:rsidR="00DE3F5B">
        <w:t xml:space="preserve"> ovlašteni</w:t>
      </w:r>
      <w:r w:rsidR="008A5E8B">
        <w:t>m</w:t>
      </w:r>
      <w:r w:rsidR="00DE3F5B">
        <w:t xml:space="preserve"> u</w:t>
      </w:r>
      <w:r w:rsidR="008A5E8B">
        <w:t xml:space="preserve">stanovama. </w:t>
      </w:r>
      <w:r w:rsidR="00BF5EDF">
        <w:t>Istraživanje koje sam provela predstavila sam u Bruxellesu, a sada ga predstavljam medicinskoj i sveu</w:t>
      </w:r>
      <w:r w:rsidR="00CF63A3">
        <w:t xml:space="preserve">kupnoj javnosti s jednom </w:t>
      </w:r>
      <w:r w:rsidR="00690204">
        <w:t xml:space="preserve">jedinom </w:t>
      </w:r>
      <w:r w:rsidR="00CF63A3">
        <w:t xml:space="preserve">namjerom da se </w:t>
      </w:r>
      <w:r w:rsidR="00671208">
        <w:t>seksualno i reproduktivno zdravlj</w:t>
      </w:r>
      <w:r w:rsidR="00690204">
        <w:t xml:space="preserve">e </w:t>
      </w:r>
      <w:r w:rsidR="00671208">
        <w:t xml:space="preserve">i pitanje pobačaja sagleda kao </w:t>
      </w:r>
      <w:r w:rsidR="00F819CA">
        <w:t xml:space="preserve">zdravstveni </w:t>
      </w:r>
      <w:r w:rsidR="00690204">
        <w:t>a</w:t>
      </w:r>
      <w:r w:rsidR="00F819CA">
        <w:t xml:space="preserve"> ne ideološki problem</w:t>
      </w:r>
      <w:r w:rsidR="008A5E8B">
        <w:t>.</w:t>
      </w:r>
    </w:p>
    <w:p w14:paraId="6C01EC65" w14:textId="77777777" w:rsidR="008A5E8B" w:rsidRDefault="008A5E8B"/>
    <w:p w14:paraId="76F38521" w14:textId="67EED5F9" w:rsidR="007C07D6" w:rsidRPr="001777CA" w:rsidRDefault="00391BC2">
      <w:pPr>
        <w:rPr>
          <w:b/>
          <w:bCs/>
        </w:rPr>
      </w:pPr>
      <w:r>
        <w:rPr>
          <w:b/>
          <w:bCs/>
        </w:rPr>
        <w:t>Opća bolnica</w:t>
      </w:r>
      <w:r w:rsidR="007C07D6" w:rsidRPr="001777CA">
        <w:rPr>
          <w:b/>
          <w:bCs/>
        </w:rPr>
        <w:t xml:space="preserve"> Brežice</w:t>
      </w:r>
      <w:r w:rsidR="00495E30" w:rsidRPr="001777CA">
        <w:rPr>
          <w:b/>
          <w:bCs/>
        </w:rPr>
        <w:t xml:space="preserve"> </w:t>
      </w:r>
    </w:p>
    <w:p w14:paraId="6E06539D" w14:textId="182FABCA" w:rsidR="00804B6D" w:rsidRDefault="00C650D6">
      <w:r>
        <w:t xml:space="preserve">Davnih dana, </w:t>
      </w:r>
      <w:r w:rsidR="00916265">
        <w:t>sedamdesetih-osamdesetih godina 20. stoljeća</w:t>
      </w:r>
      <w:r w:rsidR="00620C18">
        <w:t>, sjećam se, prilič</w:t>
      </w:r>
      <w:r w:rsidR="00103C5B">
        <w:t xml:space="preserve">an broj Zagrepčanki rađao je u </w:t>
      </w:r>
      <w:r w:rsidR="001C27E7">
        <w:t xml:space="preserve">pograničnom gradiću </w:t>
      </w:r>
      <w:r w:rsidR="00103C5B">
        <w:t>Brežic</w:t>
      </w:r>
      <w:r w:rsidR="00272B28">
        <w:t>e,</w:t>
      </w:r>
      <w:r w:rsidR="002C53B3">
        <w:t xml:space="preserve"> 50 km od </w:t>
      </w:r>
      <w:r w:rsidR="0045173F">
        <w:t>Zagreba</w:t>
      </w:r>
      <w:r w:rsidR="00103C5B">
        <w:t xml:space="preserve">, </w:t>
      </w:r>
      <w:r w:rsidR="00EA7966">
        <w:t xml:space="preserve">u </w:t>
      </w:r>
      <w:r w:rsidR="001C27E7">
        <w:t>obnovljenoj</w:t>
      </w:r>
      <w:r w:rsidR="00740146">
        <w:t xml:space="preserve"> bolnic</w:t>
      </w:r>
      <w:r w:rsidR="00EA7966">
        <w:t>i</w:t>
      </w:r>
      <w:r w:rsidR="00740146">
        <w:t>,</w:t>
      </w:r>
      <w:r w:rsidR="006D339F">
        <w:t xml:space="preserve"> </w:t>
      </w:r>
      <w:r w:rsidR="00EA7966">
        <w:t>uz</w:t>
      </w:r>
      <w:r w:rsidR="00740146">
        <w:t xml:space="preserve"> moderne opstetričke metode </w:t>
      </w:r>
      <w:r w:rsidR="006D339F">
        <w:t xml:space="preserve"> i </w:t>
      </w:r>
      <w:r w:rsidR="00740146">
        <w:t>ljubaznost</w:t>
      </w:r>
      <w:r w:rsidR="0045173F">
        <w:t xml:space="preserve"> osoblja</w:t>
      </w:r>
      <w:r w:rsidR="00740146">
        <w:t>.</w:t>
      </w:r>
    </w:p>
    <w:p w14:paraId="79A14016" w14:textId="77777777" w:rsidR="008A0946" w:rsidRDefault="00D44C2F" w:rsidP="004E32B7">
      <w:r>
        <w:t>Splošna bolnišnica Brežice, kako joj je slovensk</w:t>
      </w:r>
      <w:r w:rsidR="00BE2B79">
        <w:t>i naziv, ima dugu tradiciju. Mj</w:t>
      </w:r>
      <w:r w:rsidR="00FA5617">
        <w:t>e</w:t>
      </w:r>
      <w:r w:rsidR="00BE2B79">
        <w:t xml:space="preserve">sna </w:t>
      </w:r>
      <w:r w:rsidR="00FA5617">
        <w:t>b</w:t>
      </w:r>
      <w:r w:rsidR="00BE2B79">
        <w:t>olnica</w:t>
      </w:r>
      <w:r w:rsidR="00FA5617">
        <w:t xml:space="preserve"> ustanovljena je sredinom 19. stoljeća</w:t>
      </w:r>
      <w:r w:rsidR="00940093">
        <w:t xml:space="preserve">, ukazom cara Franje Josipa postaje </w:t>
      </w:r>
      <w:r w:rsidR="00097893">
        <w:t>opća javna bolnic</w:t>
      </w:r>
      <w:r w:rsidR="00510CDC">
        <w:t>a</w:t>
      </w:r>
      <w:r w:rsidR="00097893">
        <w:t xml:space="preserve"> 1872.</w:t>
      </w:r>
      <w:r w:rsidR="003C015F">
        <w:t xml:space="preserve"> Imala je tada 10 kreveta, </w:t>
      </w:r>
      <w:r w:rsidR="00FC1D24">
        <w:t xml:space="preserve"> </w:t>
      </w:r>
      <w:r w:rsidR="00442CE0">
        <w:t>liječnici s iskustvom raz</w:t>
      </w:r>
      <w:r w:rsidR="003515B8">
        <w:t>v</w:t>
      </w:r>
      <w:r w:rsidR="00442CE0">
        <w:t>ijali su struku</w:t>
      </w:r>
      <w:r w:rsidR="003515B8">
        <w:t>.</w:t>
      </w:r>
      <w:r w:rsidR="007225D5">
        <w:t xml:space="preserve"> </w:t>
      </w:r>
      <w:r w:rsidR="00AB6B33">
        <w:t>Gravitirali su joj ne samo slovenski</w:t>
      </w:r>
      <w:r w:rsidR="008C5AB2">
        <w:t xml:space="preserve"> pacijenti iz</w:t>
      </w:r>
      <w:r w:rsidR="00A63699">
        <w:t xml:space="preserve"> </w:t>
      </w:r>
      <w:r w:rsidR="008C5AB2">
        <w:t>okolnih općina, već</w:t>
      </w:r>
      <w:r w:rsidR="00A63699">
        <w:t xml:space="preserve"> </w:t>
      </w:r>
      <w:r w:rsidR="008C5AB2">
        <w:t>i pacijenti iz Hrvatske, posebno Zagreba.</w:t>
      </w:r>
    </w:p>
    <w:p w14:paraId="328B167D" w14:textId="6AD20F6A" w:rsidR="000F4E73" w:rsidRDefault="00F90166" w:rsidP="004E32B7">
      <w:r>
        <w:t>Bolnica je popravljana</w:t>
      </w:r>
      <w:r w:rsidR="00AE6CE1">
        <w:t xml:space="preserve"> </w:t>
      </w:r>
      <w:r>
        <w:t>nakon potresa</w:t>
      </w:r>
      <w:r w:rsidR="005E1EFE">
        <w:t xml:space="preserve"> 1917. </w:t>
      </w:r>
      <w:r>
        <w:t xml:space="preserve"> i požara</w:t>
      </w:r>
      <w:r w:rsidR="00AE6CE1">
        <w:t xml:space="preserve"> 1932.</w:t>
      </w:r>
      <w:r w:rsidR="002F1A11">
        <w:t xml:space="preserve">  </w:t>
      </w:r>
      <w:r w:rsidR="0072165F">
        <w:t>Znanstveno djelovanje bilježi se uz rad</w:t>
      </w:r>
      <w:r w:rsidR="000F198E">
        <w:t xml:space="preserve"> dr Cholewe koji se bavio onkologijom</w:t>
      </w:r>
      <w:r w:rsidR="0057526D">
        <w:t xml:space="preserve">. </w:t>
      </w:r>
      <w:r w:rsidR="008E3DDB">
        <w:t xml:space="preserve">Zbog opskrbe ranjenika u drugom svjetskom ratu </w:t>
      </w:r>
      <w:r w:rsidR="00F95446">
        <w:t>bolnica se širi</w:t>
      </w:r>
      <w:r w:rsidR="00997459">
        <w:t xml:space="preserve">. </w:t>
      </w:r>
      <w:r w:rsidR="005C7552">
        <w:t xml:space="preserve">Godine 1953. ustanovljen je </w:t>
      </w:r>
      <w:r w:rsidR="00997459">
        <w:t>ginekološko-porođajni odjel</w:t>
      </w:r>
      <w:r w:rsidR="00BD5C5B">
        <w:t xml:space="preserve">. </w:t>
      </w:r>
      <w:r w:rsidR="00AD711A">
        <w:t>Novi poliklin</w:t>
      </w:r>
      <w:r w:rsidR="0012008F">
        <w:t>i</w:t>
      </w:r>
      <w:r w:rsidR="00AD711A">
        <w:t xml:space="preserve">čki trakt počeo je radom 1962, a </w:t>
      </w:r>
      <w:r w:rsidR="00AA506B">
        <w:t xml:space="preserve"> </w:t>
      </w:r>
      <w:r w:rsidR="00E30D2B">
        <w:t xml:space="preserve"> bolnic</w:t>
      </w:r>
      <w:r w:rsidR="002913F8">
        <w:t>a je prihvaća</w:t>
      </w:r>
      <w:r w:rsidR="00AA506B">
        <w:t xml:space="preserve">jući slovenske pacijente nastavila </w:t>
      </w:r>
      <w:r w:rsidR="0059611B">
        <w:t>prihvaćati i pacijente</w:t>
      </w:r>
      <w:r w:rsidR="002913F8">
        <w:t xml:space="preserve"> iz</w:t>
      </w:r>
      <w:r w:rsidR="001E0826">
        <w:t xml:space="preserve"> </w:t>
      </w:r>
      <w:r w:rsidR="002913F8">
        <w:t xml:space="preserve"> </w:t>
      </w:r>
      <w:r w:rsidR="001E0826">
        <w:t>R</w:t>
      </w:r>
      <w:r w:rsidR="002913F8">
        <w:t>epublike</w:t>
      </w:r>
      <w:r w:rsidR="000933F1">
        <w:t xml:space="preserve"> Hrvatske, </w:t>
      </w:r>
      <w:r w:rsidR="00F219C1">
        <w:t>najviše</w:t>
      </w:r>
      <w:r w:rsidR="000933F1">
        <w:t xml:space="preserve"> iz Zagreba.</w:t>
      </w:r>
      <w:r w:rsidR="00C81689">
        <w:t xml:space="preserve"> Izgradnjom </w:t>
      </w:r>
      <w:r w:rsidR="00C22608">
        <w:t xml:space="preserve"> novog ginekološko-porođajnog odjela godine 1973. </w:t>
      </w:r>
      <w:r w:rsidR="00185F92">
        <w:t>povećao se priliv pacijentica iz susjedne republike</w:t>
      </w:r>
      <w:r w:rsidR="00253EBF">
        <w:t xml:space="preserve">. </w:t>
      </w:r>
      <w:r w:rsidR="0096361D">
        <w:t>Devedestih godina, raspadom Jugoslavije</w:t>
      </w:r>
      <w:r w:rsidR="000E6672">
        <w:t>,</w:t>
      </w:r>
      <w:r w:rsidR="0096361D">
        <w:t xml:space="preserve"> prekinuta je stoljetna</w:t>
      </w:r>
      <w:r w:rsidR="002D2981">
        <w:t xml:space="preserve"> tradicija liječenja pacijenata iz </w:t>
      </w:r>
      <w:r w:rsidR="001E0826">
        <w:t>H</w:t>
      </w:r>
      <w:r w:rsidR="002D2981">
        <w:t xml:space="preserve">rvatske u </w:t>
      </w:r>
      <w:r w:rsidR="00510CDC">
        <w:t>Bolnici Brežice.</w:t>
      </w:r>
      <w:r w:rsidR="00DE4115">
        <w:t xml:space="preserve"> (</w:t>
      </w:r>
      <w:r w:rsidR="00835945">
        <w:t>1</w:t>
      </w:r>
      <w:r w:rsidR="00154B75">
        <w:t>)</w:t>
      </w:r>
      <w:r w:rsidR="000F4E73" w:rsidRPr="000F4E73">
        <w:t xml:space="preserve"> </w:t>
      </w:r>
      <w:r w:rsidR="000F4E73">
        <w:t xml:space="preserve">Zgodovina Splošne bolnišnice Brežice </w:t>
      </w:r>
      <w:hyperlink r:id="rId9" w:history="1">
        <w:r w:rsidR="000F4E73" w:rsidRPr="00C64C6C">
          <w:rPr>
            <w:rStyle w:val="Hyperlink"/>
          </w:rPr>
          <w:t>https://www.sb-brezice.si/zgodovina.html</w:t>
        </w:r>
      </w:hyperlink>
      <w:r w:rsidR="000F4E73">
        <w:t>, pregled 4.9.2023.</w:t>
      </w:r>
    </w:p>
    <w:p w14:paraId="2C0A41C6" w14:textId="77777777" w:rsidR="00EE5FE3" w:rsidRDefault="00EE5FE3"/>
    <w:p w14:paraId="6A963D14" w14:textId="77777777" w:rsidR="00EE5FE3" w:rsidRDefault="00EE5FE3"/>
    <w:p w14:paraId="0F7EE8C5" w14:textId="208A095F" w:rsidR="007375F9" w:rsidRPr="00431B0A" w:rsidRDefault="007375F9">
      <w:pPr>
        <w:rPr>
          <w:b/>
          <w:bCs/>
        </w:rPr>
      </w:pPr>
      <w:r w:rsidRPr="00431B0A">
        <w:rPr>
          <w:b/>
          <w:bCs/>
        </w:rPr>
        <w:t xml:space="preserve">Ginekologija u Hrvatskoj </w:t>
      </w:r>
    </w:p>
    <w:p w14:paraId="716C86B1" w14:textId="3EF84C1A" w:rsidR="001420CD" w:rsidRDefault="00336EE5" w:rsidP="008A0946">
      <w:r>
        <w:t xml:space="preserve">U Hrvatskoj, pak, </w:t>
      </w:r>
      <w:r w:rsidR="00A21C8C">
        <w:t xml:space="preserve">posebno u Zagrebu, </w:t>
      </w:r>
      <w:r w:rsidR="00CD259F">
        <w:t xml:space="preserve">ginekologija i </w:t>
      </w:r>
      <w:r w:rsidR="00A93A35">
        <w:t>opstetri</w:t>
      </w:r>
      <w:r w:rsidR="00563137">
        <w:t xml:space="preserve">cija </w:t>
      </w:r>
      <w:r>
        <w:t xml:space="preserve"> ima</w:t>
      </w:r>
      <w:r w:rsidR="004573C6">
        <w:t xml:space="preserve"> </w:t>
      </w:r>
      <w:r>
        <w:t>dugu i sjajnu tradiciju</w:t>
      </w:r>
      <w:r w:rsidR="005F1773">
        <w:t>.</w:t>
      </w:r>
      <w:r w:rsidR="00CA1A38">
        <w:t xml:space="preserve"> </w:t>
      </w:r>
      <w:r w:rsidR="00AC18D4">
        <w:t xml:space="preserve">Prvi organizirani početci ginekologije kao struke počinju </w:t>
      </w:r>
      <w:r w:rsidR="0000455A">
        <w:t xml:space="preserve">utemeljenjem Kraljevskog zemaljskog rodilišta </w:t>
      </w:r>
      <w:r w:rsidR="004804E9">
        <w:t>Odlukom bečke vlade</w:t>
      </w:r>
      <w:r w:rsidR="00057C08">
        <w:t xml:space="preserve"> 1877.</w:t>
      </w:r>
      <w:r w:rsidR="00895808">
        <w:t xml:space="preserve"> u Ilici 85</w:t>
      </w:r>
      <w:r w:rsidR="00DE3D9D">
        <w:t>, u bivšoj zgradi bolnice Sestara milosrdnica</w:t>
      </w:r>
      <w:r w:rsidR="001A0FC8">
        <w:t xml:space="preserve">, </w:t>
      </w:r>
      <w:r w:rsidR="002422CB">
        <w:t xml:space="preserve">a </w:t>
      </w:r>
      <w:r w:rsidR="001A0FC8">
        <w:t xml:space="preserve">od </w:t>
      </w:r>
      <w:r w:rsidR="00265B84">
        <w:t>1894</w:t>
      </w:r>
      <w:r w:rsidR="002422CB">
        <w:t>.</w:t>
      </w:r>
      <w:r w:rsidR="00CD0A4C">
        <w:t xml:space="preserve"> uz mogućnost proširenja</w:t>
      </w:r>
      <w:r w:rsidR="00142242">
        <w:t>, Kraljevsko</w:t>
      </w:r>
      <w:r w:rsidR="00EA0CF8">
        <w:t xml:space="preserve"> se</w:t>
      </w:r>
      <w:r w:rsidR="00142242">
        <w:t xml:space="preserve"> zemaljsko rodilište</w:t>
      </w:r>
      <w:r w:rsidR="00CD0A4C">
        <w:t xml:space="preserve"> seli u </w:t>
      </w:r>
      <w:r w:rsidR="00AF268C">
        <w:t>bolnicu Sestara milosrdnica u Vi</w:t>
      </w:r>
      <w:r w:rsidR="00AC0136">
        <w:t>no</w:t>
      </w:r>
      <w:r w:rsidR="00AF268C">
        <w:t>gradskoj ulici.</w:t>
      </w:r>
      <w:r w:rsidR="00CA1A38">
        <w:t xml:space="preserve"> </w:t>
      </w:r>
      <w:r w:rsidR="00546700">
        <w:t xml:space="preserve">Još od 1905. </w:t>
      </w:r>
      <w:r w:rsidR="00235F19">
        <w:t xml:space="preserve"> godine u rodilištu se obavlja kompletna  ginekološka i opstetrička djelatnost.</w:t>
      </w:r>
      <w:bookmarkStart w:id="0" w:name="_Hlk148259988"/>
      <w:r w:rsidR="0091725A">
        <w:t xml:space="preserve"> </w:t>
      </w:r>
      <w:r w:rsidR="0047565F">
        <w:t xml:space="preserve"> </w:t>
      </w:r>
      <w:bookmarkEnd w:id="0"/>
    </w:p>
    <w:p w14:paraId="4571EEBD" w14:textId="33A21497" w:rsidR="00F6469C" w:rsidRDefault="0047565F" w:rsidP="008A0946">
      <w:r>
        <w:t>Zbog skučenih uvjeta počinje se 1912. graditi  namje</w:t>
      </w:r>
      <w:r w:rsidR="00F6469C">
        <w:t>ns</w:t>
      </w:r>
      <w:r>
        <w:t>ki nova zgrada u uli</w:t>
      </w:r>
      <w:r w:rsidR="00F6469C">
        <w:t>c</w:t>
      </w:r>
      <w:r>
        <w:t>i Sv. Petr</w:t>
      </w:r>
      <w:r w:rsidR="001420CD">
        <w:t>a</w:t>
      </w:r>
      <w:r w:rsidR="006170BF">
        <w:t xml:space="preserve"> koja je</w:t>
      </w:r>
      <w:r w:rsidR="001420CD">
        <w:t xml:space="preserve">  dovršena 1920.</w:t>
      </w:r>
      <w:r w:rsidR="001420CD" w:rsidRPr="001420CD">
        <w:t xml:space="preserve"> </w:t>
      </w:r>
      <w:r w:rsidR="00C34287">
        <w:t xml:space="preserve">godine. </w:t>
      </w:r>
      <w:r w:rsidR="001420CD">
        <w:t xml:space="preserve">Osnutkom Liječničkog fakulteta 1921., Zemaljsko rodilište postaje Kraljevskom sveučilišnom klinikom za ženske bolesti i  primaljstvo.  </w:t>
      </w:r>
    </w:p>
    <w:p w14:paraId="5399C6A1" w14:textId="444C7D5B" w:rsidR="00487C24" w:rsidRDefault="00DB0281" w:rsidP="008A0946">
      <w:r>
        <w:t xml:space="preserve">Reproduktivna medicina u okviru ginekologije i opstetricije </w:t>
      </w:r>
      <w:r w:rsidR="001A3CFC">
        <w:t>razvija se</w:t>
      </w:r>
      <w:r w:rsidR="00CA1A38">
        <w:t xml:space="preserve"> </w:t>
      </w:r>
      <w:r w:rsidR="00A81189">
        <w:t>početk</w:t>
      </w:r>
      <w:r w:rsidR="001A3CFC">
        <w:t>om</w:t>
      </w:r>
      <w:r w:rsidR="00A81189">
        <w:t xml:space="preserve"> rada Antisterilitetne ambulante 1953. u Klinici</w:t>
      </w:r>
      <w:r w:rsidR="008772AB">
        <w:t xml:space="preserve"> u Petrovoj</w:t>
      </w:r>
      <w:r w:rsidR="00A21C8C">
        <w:t xml:space="preserve">, </w:t>
      </w:r>
      <w:r w:rsidR="00272B28">
        <w:t>omogućivši</w:t>
      </w:r>
      <w:r w:rsidR="00EB5768">
        <w:t xml:space="preserve"> rođenj</w:t>
      </w:r>
      <w:r w:rsidR="00272B28">
        <w:t>e</w:t>
      </w:r>
      <w:r w:rsidR="00EB5768">
        <w:t xml:space="preserve"> prvoga djeteta začetog</w:t>
      </w:r>
      <w:r w:rsidR="00DD01F6">
        <w:t>a</w:t>
      </w:r>
      <w:r w:rsidR="00EB5768">
        <w:t xml:space="preserve"> izvantjelesnom oplodnjom 1983</w:t>
      </w:r>
      <w:r w:rsidR="00DD01F6">
        <w:t>.</w:t>
      </w:r>
      <w:r w:rsidR="005D6703">
        <w:t>,</w:t>
      </w:r>
      <w:r w:rsidR="00E951D6">
        <w:t xml:space="preserve"> </w:t>
      </w:r>
      <w:r w:rsidR="00F11CBB">
        <w:t>pa se tako upisala</w:t>
      </w:r>
      <w:r w:rsidR="001A0CA3">
        <w:t xml:space="preserve">  u povijest</w:t>
      </w:r>
      <w:r w:rsidR="008A4FBA">
        <w:t xml:space="preserve"> kao 7. zemlja</w:t>
      </w:r>
      <w:r w:rsidR="00F15BA1">
        <w:t xml:space="preserve"> (tada Jugoslavija)</w:t>
      </w:r>
      <w:r w:rsidR="008A4FBA">
        <w:t xml:space="preserve"> u svijetu</w:t>
      </w:r>
      <w:r w:rsidR="001A0CA3">
        <w:t xml:space="preserve"> kojoj je to uspjelo.</w:t>
      </w:r>
      <w:r w:rsidR="00733472">
        <w:t xml:space="preserve"> </w:t>
      </w:r>
      <w:r w:rsidR="000E73C3">
        <w:t>Samo u Zagrebu postoje 4 velika  ginekološko</w:t>
      </w:r>
      <w:r w:rsidR="00FA4AA7">
        <w:t xml:space="preserve">-porođajna </w:t>
      </w:r>
      <w:r w:rsidR="0055796B">
        <w:t>odjela</w:t>
      </w:r>
      <w:r w:rsidR="00F15BA1">
        <w:t>/klinike</w:t>
      </w:r>
      <w:r w:rsidR="0055796B">
        <w:t xml:space="preserve"> te </w:t>
      </w:r>
      <w:r w:rsidR="00E82C84">
        <w:t>ozbiljna mreža ginekologa primarne zaštite.</w:t>
      </w:r>
      <w:r w:rsidR="00487C24" w:rsidRPr="00487C24">
        <w:t xml:space="preserve"> </w:t>
      </w:r>
      <w:r w:rsidR="00487C24">
        <w:t xml:space="preserve">Portal HDGOa, Razvoj ginekologije i opstetricije, Povijesni prikaz </w:t>
      </w:r>
      <w:hyperlink r:id="rId10" w:history="1">
        <w:r w:rsidR="00487C24" w:rsidRPr="00C64C6C">
          <w:rPr>
            <w:rStyle w:val="Hyperlink"/>
          </w:rPr>
          <w:t>https://www.hdgo.hr/Povijesni-razvitak-ginekologije-u-RH.aspx</w:t>
        </w:r>
      </w:hyperlink>
      <w:r w:rsidR="00487C24">
        <w:t>, pregled 4.9.2023.</w:t>
      </w:r>
    </w:p>
    <w:p w14:paraId="6A5A9CB5" w14:textId="77777777" w:rsidR="00EE5FE3" w:rsidRDefault="00EE5FE3">
      <w:pPr>
        <w:rPr>
          <w:b/>
          <w:bCs/>
        </w:rPr>
      </w:pPr>
    </w:p>
    <w:p w14:paraId="16AAA149" w14:textId="20B2119E" w:rsidR="007944F2" w:rsidRPr="00431B0A" w:rsidRDefault="00EF2EF1">
      <w:pPr>
        <w:rPr>
          <w:b/>
          <w:bCs/>
        </w:rPr>
      </w:pPr>
      <w:r w:rsidRPr="00431B0A">
        <w:rPr>
          <w:b/>
          <w:bCs/>
        </w:rPr>
        <w:t xml:space="preserve">Jugoslavija: pitanje pobačaja, </w:t>
      </w:r>
      <w:r w:rsidR="007944F2" w:rsidRPr="00431B0A">
        <w:rPr>
          <w:b/>
          <w:bCs/>
        </w:rPr>
        <w:t>legislativa</w:t>
      </w:r>
    </w:p>
    <w:p w14:paraId="5A10F1A6" w14:textId="6A0739DA" w:rsidR="00424C52" w:rsidRDefault="00B604D1">
      <w:r>
        <w:t xml:space="preserve">Temeljno ljudsko pravo, pravo na slobodno odlučivanje o rađanju djece, anticipirano je u </w:t>
      </w:r>
      <w:r w:rsidR="00DA4BA1">
        <w:t>legislativi bivše Jugoslavije</w:t>
      </w:r>
      <w:r w:rsidR="00B81ACB">
        <w:t xml:space="preserve"> ubrzo nakon završetk</w:t>
      </w:r>
      <w:r w:rsidR="007A5E6A">
        <w:t>a</w:t>
      </w:r>
      <w:r w:rsidR="00B81ACB">
        <w:t xml:space="preserve"> 2. </w:t>
      </w:r>
      <w:r w:rsidR="009E112F">
        <w:t>svjetskog ra</w:t>
      </w:r>
      <w:r w:rsidR="000C4DF7">
        <w:t>t</w:t>
      </w:r>
      <w:r w:rsidR="009E112F">
        <w:t>a</w:t>
      </w:r>
      <w:r w:rsidR="008743B1">
        <w:t xml:space="preserve">. </w:t>
      </w:r>
      <w:r w:rsidR="00C572B1">
        <w:t>Uredb</w:t>
      </w:r>
      <w:r w:rsidR="00DE604F">
        <w:t>i</w:t>
      </w:r>
      <w:r w:rsidR="00C572B1">
        <w:t xml:space="preserve"> </w:t>
      </w:r>
      <w:r w:rsidR="000954BA">
        <w:t>o postupku za vršenje dopuštenog pobačaja</w:t>
      </w:r>
      <w:r w:rsidR="003F499D">
        <w:t xml:space="preserve"> iz 1952. </w:t>
      </w:r>
      <w:r w:rsidR="00DE2B7C">
        <w:t>,</w:t>
      </w:r>
      <w:r w:rsidR="009E16CE">
        <w:t xml:space="preserve"> suprotsavlja</w:t>
      </w:r>
      <w:r w:rsidR="00DE604F">
        <w:t xml:space="preserve"> </w:t>
      </w:r>
      <w:r w:rsidR="009E16CE">
        <w:t xml:space="preserve"> se </w:t>
      </w:r>
      <w:r w:rsidR="00524905">
        <w:t>konzervativ</w:t>
      </w:r>
      <w:r w:rsidR="00DE604F">
        <w:t>na</w:t>
      </w:r>
      <w:r w:rsidR="00524905">
        <w:t xml:space="preserve"> liječničk</w:t>
      </w:r>
      <w:r w:rsidR="005831FD">
        <w:t>a</w:t>
      </w:r>
      <w:r w:rsidR="00524905">
        <w:t xml:space="preserve"> struj</w:t>
      </w:r>
      <w:r w:rsidR="005831FD">
        <w:t>a</w:t>
      </w:r>
      <w:r w:rsidR="00DE2B7C">
        <w:t xml:space="preserve"> koja </w:t>
      </w:r>
      <w:r w:rsidR="005C3E40">
        <w:t>na Jugoslavenskom kongresu ginekologa i opstetričara 1953</w:t>
      </w:r>
      <w:r w:rsidR="00DA2E04">
        <w:t>.</w:t>
      </w:r>
      <w:r w:rsidR="005C3E40">
        <w:t xml:space="preserve"> </w:t>
      </w:r>
      <w:r w:rsidR="005831FD">
        <w:t xml:space="preserve">usvaja </w:t>
      </w:r>
      <w:r w:rsidR="006517BC">
        <w:t>Rezoluciju kojom se</w:t>
      </w:r>
      <w:r w:rsidR="00DA2E04">
        <w:t xml:space="preserve"> </w:t>
      </w:r>
      <w:r w:rsidR="00AE7174">
        <w:t>protivi Uredbi</w:t>
      </w:r>
      <w:r w:rsidR="00B84DC4">
        <w:t>,</w:t>
      </w:r>
      <w:r w:rsidR="00C53EA5">
        <w:t xml:space="preserve"> tražeći ukidanje socijalnih indikacija</w:t>
      </w:r>
      <w:r w:rsidR="00B84DC4">
        <w:t xml:space="preserve"> za pobačaj</w:t>
      </w:r>
      <w:r w:rsidR="00C53EA5">
        <w:t xml:space="preserve"> i kažnjavanje žena.</w:t>
      </w:r>
      <w:r w:rsidR="007C73DD">
        <w:t xml:space="preserve"> </w:t>
      </w:r>
      <w:r w:rsidR="000D2BCE">
        <w:t>T</w:t>
      </w:r>
      <w:r w:rsidR="00DB3EAB">
        <w:t>adašnje političarke</w:t>
      </w:r>
      <w:r w:rsidR="00B4735C">
        <w:t xml:space="preserve"> </w:t>
      </w:r>
      <w:r w:rsidR="00044103">
        <w:t xml:space="preserve">(Vida Tomšič) </w:t>
      </w:r>
      <w:r w:rsidR="00B4735C">
        <w:t>kritički pišu</w:t>
      </w:r>
      <w:r w:rsidR="000D2BCE">
        <w:t xml:space="preserve"> o Kongresu </w:t>
      </w:r>
      <w:r w:rsidR="00E42ED8">
        <w:t>podupirući one ginekologe koji su branili</w:t>
      </w:r>
      <w:r w:rsidR="00840780">
        <w:t xml:space="preserve"> Uredbu o</w:t>
      </w:r>
      <w:r w:rsidR="00CE5AB3">
        <w:t xml:space="preserve"> </w:t>
      </w:r>
      <w:r w:rsidR="00840780">
        <w:t>pobačaju tj. njegovu</w:t>
      </w:r>
      <w:r w:rsidR="0085397A">
        <w:t xml:space="preserve"> legalizaciju</w:t>
      </w:r>
      <w:r w:rsidR="000C4DF7">
        <w:t xml:space="preserve">, smatrajući </w:t>
      </w:r>
      <w:r w:rsidR="00FD49E9">
        <w:t xml:space="preserve"> da konzervativna struja u ginekologiji </w:t>
      </w:r>
      <w:r w:rsidR="000E107B">
        <w:t>štiti</w:t>
      </w:r>
      <w:r w:rsidR="008B766E">
        <w:t xml:space="preserve"> ilegaln</w:t>
      </w:r>
      <w:r w:rsidR="000E107B">
        <w:t>e</w:t>
      </w:r>
      <w:r w:rsidR="008B766E">
        <w:t xml:space="preserve"> aborter</w:t>
      </w:r>
      <w:r w:rsidR="000E107B">
        <w:t>e</w:t>
      </w:r>
      <w:r w:rsidR="008B766E">
        <w:t>, ženu gleda krivom</w:t>
      </w:r>
      <w:r w:rsidR="00143508">
        <w:t xml:space="preserve"> prihvaćajući poziciju </w:t>
      </w:r>
      <w:r w:rsidR="00FB218F">
        <w:t>crk</w:t>
      </w:r>
      <w:r w:rsidR="00424C52">
        <w:t>ve</w:t>
      </w:r>
      <w:r w:rsidR="00143508">
        <w:t xml:space="preserve"> </w:t>
      </w:r>
      <w:r w:rsidR="00424C52">
        <w:t>k</w:t>
      </w:r>
      <w:r w:rsidR="00143508">
        <w:t xml:space="preserve">oja interese fetusa stavlja </w:t>
      </w:r>
      <w:r w:rsidR="001B2E1F">
        <w:t>ispred zdravlja i života trudne žene.</w:t>
      </w:r>
      <w:r w:rsidR="00FB218F">
        <w:t xml:space="preserve"> </w:t>
      </w:r>
    </w:p>
    <w:p w14:paraId="2688A1C5" w14:textId="64F1ECD2" w:rsidR="00B42119" w:rsidRDefault="00134A54" w:rsidP="003D532A">
      <w:r>
        <w:t>Jugoslavija</w:t>
      </w:r>
      <w:r w:rsidR="00F219C1">
        <w:t xml:space="preserve">  je</w:t>
      </w:r>
      <w:r w:rsidR="00F26619">
        <w:t xml:space="preserve"> bila</w:t>
      </w:r>
      <w:r w:rsidR="0094208A">
        <w:t xml:space="preserve"> </w:t>
      </w:r>
      <w:r w:rsidR="00F26619">
        <w:t xml:space="preserve">sekularna </w:t>
      </w:r>
      <w:r w:rsidR="00F219C1">
        <w:t>država</w:t>
      </w:r>
      <w:r w:rsidR="00201B6C">
        <w:t xml:space="preserve"> </w:t>
      </w:r>
      <w:r w:rsidR="00F26619">
        <w:t>pa uplitanje crkve</w:t>
      </w:r>
      <w:r w:rsidR="00AD03D4">
        <w:t xml:space="preserve"> u pitanje pobačaja nije bilo moguće. </w:t>
      </w:r>
      <w:r w:rsidR="0049353F">
        <w:t>Godine 1969</w:t>
      </w:r>
      <w:r w:rsidR="00934575">
        <w:t>.</w:t>
      </w:r>
      <w:r w:rsidR="00FE2005">
        <w:t xml:space="preserve"> </w:t>
      </w:r>
      <w:r w:rsidR="00E61275">
        <w:t>S</w:t>
      </w:r>
      <w:r w:rsidR="00FE2005">
        <w:t xml:space="preserve">avezna </w:t>
      </w:r>
      <w:r w:rsidR="00934575">
        <w:t>skupština d</w:t>
      </w:r>
      <w:r w:rsidR="00FE2005">
        <w:t>onosi</w:t>
      </w:r>
      <w:r w:rsidR="003D442F">
        <w:t xml:space="preserve"> Rezolucij</w:t>
      </w:r>
      <w:r w:rsidR="00AD45C7">
        <w:t>u o planiran</w:t>
      </w:r>
      <w:r w:rsidR="00E61275">
        <w:t>j</w:t>
      </w:r>
      <w:r w:rsidR="00AD45C7">
        <w:t xml:space="preserve">u porodice ističući pravo roditelja da sami </w:t>
      </w:r>
      <w:r w:rsidR="00D71DA0">
        <w:t>odlučuju o broju i razmaku između poroda</w:t>
      </w:r>
      <w:r w:rsidR="00A26638">
        <w:t xml:space="preserve">. Iste godine Opći zakon o prekidu trudnoće </w:t>
      </w:r>
      <w:r w:rsidR="00EF77C9">
        <w:t xml:space="preserve"> prizna</w:t>
      </w:r>
      <w:r w:rsidR="00E61275">
        <w:t>j</w:t>
      </w:r>
      <w:r w:rsidR="00EF77C9">
        <w:t>e sve indikacije za pob</w:t>
      </w:r>
      <w:r w:rsidR="00E61275">
        <w:t>a</w:t>
      </w:r>
      <w:r w:rsidR="00EF77C9">
        <w:t>čaj</w:t>
      </w:r>
      <w:r w:rsidR="00BE72B9">
        <w:t xml:space="preserve"> , nastojeći u</w:t>
      </w:r>
      <w:r w:rsidR="00F74382">
        <w:t>s</w:t>
      </w:r>
      <w:r w:rsidR="00BE72B9">
        <w:t>postaviti edukativnu ulogu socij</w:t>
      </w:r>
      <w:r w:rsidR="00E61275">
        <w:t>a</w:t>
      </w:r>
      <w:r w:rsidR="00BE72B9">
        <w:t>lnih i ob</w:t>
      </w:r>
      <w:r w:rsidR="00E61275">
        <w:t>r</w:t>
      </w:r>
      <w:r w:rsidR="00BE72B9">
        <w:t>azovnih ustanov</w:t>
      </w:r>
      <w:r w:rsidR="00E61275">
        <w:t>a.</w:t>
      </w:r>
      <w:r w:rsidR="00583D29">
        <w:t xml:space="preserve"> Donošenjem Ustava SFRJ iz 197</w:t>
      </w:r>
      <w:r w:rsidR="00057FB0">
        <w:t>4</w:t>
      </w:r>
      <w:r w:rsidR="00583D29">
        <w:t xml:space="preserve">. </w:t>
      </w:r>
      <w:r w:rsidR="00030DAD">
        <w:t>određuje se pravo čovjeka d</w:t>
      </w:r>
      <w:r w:rsidR="00D65693">
        <w:t>a</w:t>
      </w:r>
      <w:r w:rsidR="00030DAD">
        <w:t xml:space="preserve"> slobodno odlučuje o </w:t>
      </w:r>
      <w:r w:rsidR="005B3584">
        <w:t>rađanju djece</w:t>
      </w:r>
      <w:r w:rsidR="00BE72B9">
        <w:t>.</w:t>
      </w:r>
      <w:r w:rsidR="00DA4BA1">
        <w:t xml:space="preserve"> </w:t>
      </w:r>
      <w:r w:rsidR="00C669B6">
        <w:t xml:space="preserve">Potom </w:t>
      </w:r>
      <w:r w:rsidR="00D65693">
        <w:t>j</w:t>
      </w:r>
      <w:r w:rsidR="00976991">
        <w:t>e</w:t>
      </w:r>
      <w:r w:rsidR="00D65693">
        <w:t xml:space="preserve"> 1978.</w:t>
      </w:r>
      <w:r w:rsidR="00976991">
        <w:t xml:space="preserve"> stupio na  snagu Zakon o zdravstvenim mjerama za ostv</w:t>
      </w:r>
      <w:r w:rsidR="008817B4">
        <w:t>a</w:t>
      </w:r>
      <w:r w:rsidR="00976991">
        <w:t>rivanje prava</w:t>
      </w:r>
      <w:r w:rsidR="008817B4">
        <w:t xml:space="preserve"> na slobodno odlučivanje o rađanju djece</w:t>
      </w:r>
      <w:r w:rsidR="00AA181A">
        <w:t xml:space="preserve">. O tada i </w:t>
      </w:r>
      <w:r w:rsidR="00DA4BA1">
        <w:t xml:space="preserve"> Hrvatska i Slovenija imaju skoro identične zakone </w:t>
      </w:r>
      <w:r w:rsidR="00E60E5E">
        <w:t xml:space="preserve"> koji reguliraju pitanja pobačaja</w:t>
      </w:r>
      <w:r w:rsidR="00470B44">
        <w:t xml:space="preserve">. </w:t>
      </w:r>
      <w:r w:rsidR="00C52700" w:rsidRPr="00C52700">
        <w:t xml:space="preserve"> </w:t>
      </w:r>
      <w:hyperlink r:id="rId11" w:history="1">
        <w:r w:rsidR="00C52700" w:rsidRPr="00C52700">
          <w:rPr>
            <w:color w:val="0000FF"/>
            <w:u w:val="single"/>
          </w:rPr>
          <w:t>Žena se nada diskreciji - Bilješke o povijesti pobačaja 2 — Sa stavom — Libela</w:t>
        </w:r>
      </w:hyperlink>
      <w:r w:rsidR="00B42119">
        <w:t xml:space="preserve"> pregled, 4.9.2023.</w:t>
      </w:r>
      <w:r w:rsidR="000B0D19">
        <w:t xml:space="preserve"> </w:t>
      </w:r>
    </w:p>
    <w:p w14:paraId="62B2D4FC" w14:textId="77777777" w:rsidR="00B42119" w:rsidRDefault="00B42119" w:rsidP="00E45E84">
      <w:r>
        <w:t xml:space="preserve">Zakon o zdravstvenim mjerama za ostvarivanje prava na slobodno odlučivanje o rađanju djece </w:t>
      </w:r>
      <w:hyperlink r:id="rId12" w:history="1">
        <w:r w:rsidRPr="00C64C6C">
          <w:rPr>
            <w:rStyle w:val="Hyperlink"/>
          </w:rPr>
          <w:t>https://www.zakon.hr/z/2475/Zakon-o-zdravstvenim-mjerama-za-ostvarivanje-prava-na-slobodno-odlu%C4%8Divanje-o-ra%C4%91anju-djece</w:t>
        </w:r>
      </w:hyperlink>
      <w:r>
        <w:t>, pregled 1.9.2023.</w:t>
      </w:r>
    </w:p>
    <w:p w14:paraId="73BAA1D1" w14:textId="01A1C043" w:rsidR="00D75777" w:rsidRDefault="00D75777" w:rsidP="00934575"/>
    <w:p w14:paraId="66F5B278" w14:textId="77777777" w:rsidR="00232F38" w:rsidRPr="00431B0A" w:rsidRDefault="00232F38">
      <w:pPr>
        <w:rPr>
          <w:b/>
          <w:bCs/>
        </w:rPr>
      </w:pPr>
      <w:r w:rsidRPr="00431B0A">
        <w:rPr>
          <w:b/>
          <w:bCs/>
        </w:rPr>
        <w:t>Legislativa u Republici Hrvatskoj</w:t>
      </w:r>
    </w:p>
    <w:p w14:paraId="669A0182" w14:textId="4BFB318A" w:rsidR="003C0C5A" w:rsidRDefault="001D51FD">
      <w:r>
        <w:lastRenderedPageBreak/>
        <w:t>U</w:t>
      </w:r>
      <w:r w:rsidR="003C66F9">
        <w:t>s</w:t>
      </w:r>
      <w:r>
        <w:t>tavni su</w:t>
      </w:r>
      <w:r w:rsidR="00A71E8B">
        <w:t>d</w:t>
      </w:r>
      <w:r w:rsidR="006C65B2">
        <w:t xml:space="preserve"> RH p</w:t>
      </w:r>
      <w:r w:rsidR="00CE617C">
        <w:t>rihvaća presumpciju</w:t>
      </w:r>
      <w:r w:rsidR="0096322E">
        <w:t xml:space="preserve"> usklađenosti</w:t>
      </w:r>
      <w:r w:rsidR="006C65B2">
        <w:t xml:space="preserve"> </w:t>
      </w:r>
      <w:r w:rsidR="0096322E">
        <w:t xml:space="preserve"> </w:t>
      </w:r>
      <w:r w:rsidR="006C65B2">
        <w:t xml:space="preserve">Zakona </w:t>
      </w:r>
      <w:r w:rsidR="00270E14">
        <w:t>o zdravstvenim mjerama za ostvarivnje prava na slobodno odlučivanje o rađanju djece</w:t>
      </w:r>
      <w:r w:rsidR="003C66F9">
        <w:t xml:space="preserve"> </w:t>
      </w:r>
      <w:r w:rsidR="00232F38">
        <w:t xml:space="preserve">iz 1978. </w:t>
      </w:r>
      <w:r w:rsidR="00CD0C22">
        <w:t xml:space="preserve"> </w:t>
      </w:r>
      <w:r w:rsidR="0096322E">
        <w:t>s Ustavom RH i</w:t>
      </w:r>
      <w:r w:rsidR="00EF1824">
        <w:t>z</w:t>
      </w:r>
      <w:r w:rsidR="0096322E">
        <w:t xml:space="preserve"> 1990</w:t>
      </w:r>
      <w:r w:rsidR="005C6514">
        <w:t xml:space="preserve">., </w:t>
      </w:r>
      <w:r w:rsidR="0094198F">
        <w:t>štiteći u prvome redu pravo žene na privatnost.</w:t>
      </w:r>
      <w:r w:rsidR="00CD0C22">
        <w:t>(</w:t>
      </w:r>
      <w:r w:rsidR="003D6464">
        <w:t xml:space="preserve">Rješenje Ustavnog suda  Republike Hrvatske broj U-I-60/1991 od 21. veljače 2017. </w:t>
      </w:r>
      <w:hyperlink r:id="rId13" w:history="1">
        <w:r w:rsidR="003D6464" w:rsidRPr="00C64C6C">
          <w:rPr>
            <w:rStyle w:val="Hyperlink"/>
          </w:rPr>
          <w:t>https://narodne-novine.nn.hr/clanci/sluzbeni/2017_03_25_564.html</w:t>
        </w:r>
      </w:hyperlink>
      <w:r w:rsidR="003D6464">
        <w:t>, pregled 1.9.2023.</w:t>
      </w:r>
    </w:p>
    <w:p w14:paraId="2D223CCE" w14:textId="6573969F" w:rsidR="001C4DAF" w:rsidRDefault="004978FA">
      <w:r>
        <w:t xml:space="preserve">Fetus </w:t>
      </w:r>
      <w:r w:rsidR="0006619A">
        <w:t>nije dobio samostalnu pravnu osobnost</w:t>
      </w:r>
      <w:r w:rsidR="00CE0392">
        <w:t xml:space="preserve">, </w:t>
      </w:r>
      <w:r w:rsidR="00F764E3">
        <w:t xml:space="preserve">a </w:t>
      </w:r>
      <w:r w:rsidR="0064523F">
        <w:t xml:space="preserve">„ustavnom vrednotom“ smatra </w:t>
      </w:r>
      <w:r w:rsidR="000D44BD">
        <w:t xml:space="preserve">se </w:t>
      </w:r>
      <w:r w:rsidR="00F764E3">
        <w:t>zaštita života općenit</w:t>
      </w:r>
      <w:r w:rsidR="000D44BD">
        <w:t>o, što je javni interes. On ni</w:t>
      </w:r>
      <w:r w:rsidR="00E4799F">
        <w:t>je apsolut</w:t>
      </w:r>
      <w:r w:rsidR="00744FEF">
        <w:t>a</w:t>
      </w:r>
      <w:r w:rsidR="00E4799F">
        <w:t>n i ne može nadjačati</w:t>
      </w:r>
      <w:r w:rsidR="00744FEF">
        <w:t xml:space="preserve"> ženino </w:t>
      </w:r>
      <w:r w:rsidR="003C236F">
        <w:t>dostojanstv</w:t>
      </w:r>
      <w:r w:rsidR="008E2483">
        <w:t xml:space="preserve">o, </w:t>
      </w:r>
      <w:r w:rsidR="00744FEF">
        <w:t>pravo na</w:t>
      </w:r>
      <w:r w:rsidR="00F764E3">
        <w:t xml:space="preserve"> </w:t>
      </w:r>
      <w:r w:rsidR="008E2483">
        <w:t>slobodu i osobnost (čl</w:t>
      </w:r>
      <w:r w:rsidR="00FD4656">
        <w:t xml:space="preserve">.22. Ustava)  te privatnost </w:t>
      </w:r>
      <w:r w:rsidR="00E77802">
        <w:t>(čl. 35. Ustava)</w:t>
      </w:r>
      <w:r w:rsidR="000014A1">
        <w:t xml:space="preserve">, pa </w:t>
      </w:r>
      <w:r w:rsidR="001F7EC1">
        <w:t>je iz Rješenja razvidno</w:t>
      </w:r>
      <w:r w:rsidR="00083B89">
        <w:t xml:space="preserve"> da, kakav god</w:t>
      </w:r>
      <w:r w:rsidR="00E30EEE">
        <w:t xml:space="preserve"> </w:t>
      </w:r>
      <w:r w:rsidR="002F7D08">
        <w:t xml:space="preserve">bi </w:t>
      </w:r>
      <w:r w:rsidR="00083B89">
        <w:t xml:space="preserve"> budući zakon </w:t>
      </w:r>
      <w:r w:rsidR="002F7D08">
        <w:t xml:space="preserve">bio </w:t>
      </w:r>
      <w:r w:rsidR="00083B89">
        <w:t xml:space="preserve">donesen, </w:t>
      </w:r>
      <w:r w:rsidR="008E31B0">
        <w:t>mogućnost pob</w:t>
      </w:r>
      <w:r w:rsidR="002F7D08">
        <w:t>a</w:t>
      </w:r>
      <w:r w:rsidR="008E31B0">
        <w:t>čaja u sadašnjim granicama je</w:t>
      </w:r>
      <w:r w:rsidR="00C81356">
        <w:t xml:space="preserve"> ustavno nedodirljiva</w:t>
      </w:r>
      <w:r w:rsidR="006875D5">
        <w:t xml:space="preserve">. </w:t>
      </w:r>
      <w:hyperlink r:id="rId14" w:history="1">
        <w:r w:rsidR="002A3C01" w:rsidRPr="00EE3613">
          <w:rPr>
            <w:rStyle w:val="Hyperlink"/>
          </w:rPr>
          <w:t>https://lupiga.com/intervjui/horvat-vukovic-s-katedre-za-ustavno-pravo-pravo-na-priziv-savjesti-ne-moze-biti-jace-od-prava-na-pobacaj-</w:t>
        </w:r>
      </w:hyperlink>
      <w:r w:rsidR="002A3C01">
        <w:t xml:space="preserve"> </w:t>
      </w:r>
      <w:r w:rsidR="00A2732D">
        <w:t>Pregled 1.10.2023.</w:t>
      </w:r>
    </w:p>
    <w:p w14:paraId="68D9C8C0" w14:textId="77777777" w:rsidR="00495E30" w:rsidRDefault="00495E30"/>
    <w:p w14:paraId="3D05CB8C" w14:textId="0F7AB6AA" w:rsidR="00826459" w:rsidRPr="00431B0A" w:rsidRDefault="00826459">
      <w:pPr>
        <w:rPr>
          <w:b/>
          <w:bCs/>
        </w:rPr>
      </w:pPr>
      <w:r w:rsidRPr="00431B0A">
        <w:rPr>
          <w:b/>
          <w:bCs/>
        </w:rPr>
        <w:t xml:space="preserve">Odbijanje vršenja dužnosti </w:t>
      </w:r>
      <w:r w:rsidR="00F874D4" w:rsidRPr="00431B0A">
        <w:rPr>
          <w:b/>
          <w:bCs/>
        </w:rPr>
        <w:t>(</w:t>
      </w:r>
      <w:r w:rsidRPr="00431B0A">
        <w:rPr>
          <w:b/>
          <w:bCs/>
        </w:rPr>
        <w:t>pri</w:t>
      </w:r>
      <w:r w:rsidR="00431B0A" w:rsidRPr="00431B0A">
        <w:rPr>
          <w:b/>
          <w:bCs/>
        </w:rPr>
        <w:t>govor ili priziv</w:t>
      </w:r>
      <w:r w:rsidRPr="00431B0A">
        <w:rPr>
          <w:b/>
          <w:bCs/>
        </w:rPr>
        <w:t xml:space="preserve"> savjesti</w:t>
      </w:r>
      <w:r w:rsidR="00F874D4" w:rsidRPr="00431B0A">
        <w:rPr>
          <w:b/>
          <w:bCs/>
        </w:rPr>
        <w:t>)</w:t>
      </w:r>
    </w:p>
    <w:p w14:paraId="2D5015CD" w14:textId="5936A683" w:rsidR="003D6464" w:rsidRDefault="0004205A" w:rsidP="00373AFC">
      <w:r>
        <w:t xml:space="preserve">Nakon legalizacije </w:t>
      </w:r>
      <w:r w:rsidR="00375329">
        <w:t xml:space="preserve">priziva savjesti </w:t>
      </w:r>
      <w:r w:rsidR="00D105C4">
        <w:t>u Hrvatskoj</w:t>
      </w:r>
      <w:r w:rsidR="00E5421E">
        <w:t xml:space="preserve"> objavom Zakona od liječništvu 2003. godine, </w:t>
      </w:r>
      <w:r w:rsidR="0023597E">
        <w:t xml:space="preserve">(zapravo </w:t>
      </w:r>
      <w:r w:rsidR="00375329">
        <w:t xml:space="preserve"> inkorporacije </w:t>
      </w:r>
      <w:r w:rsidR="001D2292">
        <w:t xml:space="preserve">religijski </w:t>
      </w:r>
      <w:r w:rsidR="00201B6C">
        <w:t>utemeljenog</w:t>
      </w:r>
      <w:r w:rsidR="006A721A">
        <w:t>a</w:t>
      </w:r>
      <w:r w:rsidR="001D2292">
        <w:t xml:space="preserve"> insti</w:t>
      </w:r>
      <w:r w:rsidR="004E7A76">
        <w:t xml:space="preserve">tuta </w:t>
      </w:r>
      <w:r w:rsidR="003B0EF9">
        <w:t>objav</w:t>
      </w:r>
      <w:r w:rsidR="00ED6082">
        <w:t>om</w:t>
      </w:r>
      <w:r w:rsidR="003B0EF9">
        <w:t xml:space="preserve"> </w:t>
      </w:r>
      <w:r w:rsidR="00182B2B">
        <w:t>enciklike Evangelium vitae</w:t>
      </w:r>
      <w:r w:rsidR="00E5421E">
        <w:t xml:space="preserve"> 1995.</w:t>
      </w:r>
      <w:r w:rsidR="006A721A">
        <w:t xml:space="preserve"> </w:t>
      </w:r>
      <w:r w:rsidR="0023597E">
        <w:t xml:space="preserve"> u sekularno zakonodavstvo</w:t>
      </w:r>
      <w:r w:rsidR="00E5421E">
        <w:t>)</w:t>
      </w:r>
      <w:r w:rsidR="0023597E">
        <w:t xml:space="preserve">, sve </w:t>
      </w:r>
      <w:r w:rsidR="00290988">
        <w:t>je</w:t>
      </w:r>
      <w:r w:rsidR="0023597E">
        <w:t xml:space="preserve"> više</w:t>
      </w:r>
      <w:r w:rsidR="00C94EC6">
        <w:t xml:space="preserve"> g</w:t>
      </w:r>
      <w:r w:rsidR="00290988">
        <w:t>i</w:t>
      </w:r>
      <w:r w:rsidR="00C94EC6">
        <w:t>nekologa</w:t>
      </w:r>
      <w:r w:rsidR="00A41077">
        <w:t xml:space="preserve"> počelo u Hrvatsko</w:t>
      </w:r>
      <w:r w:rsidR="00C94EC6">
        <w:t>j</w:t>
      </w:r>
      <w:r w:rsidR="00A41077">
        <w:t xml:space="preserve">, bilo zbog </w:t>
      </w:r>
      <w:r w:rsidR="006A721A">
        <w:t xml:space="preserve">konzervativne </w:t>
      </w:r>
      <w:r w:rsidR="00A41077">
        <w:t>političke klime, pritisaka ili konformizma</w:t>
      </w:r>
      <w:r w:rsidR="00473BF9">
        <w:t>,</w:t>
      </w:r>
      <w:r w:rsidR="00830C3B">
        <w:t xml:space="preserve"> nametati svoj svjetonazor pacijenticama kršeći prvo pravilo Kodeksa medicinske etike</w:t>
      </w:r>
      <w:r w:rsidR="00E1573D">
        <w:t xml:space="preserve">, a taj je </w:t>
      </w:r>
      <w:r w:rsidR="00830C3B">
        <w:t xml:space="preserve">da je </w:t>
      </w:r>
      <w:r w:rsidR="003B0EF9">
        <w:t>interes pacijen</w:t>
      </w:r>
      <w:r w:rsidR="00B61E14">
        <w:t>ata uvijek liječnicima na prvome mjestu.</w:t>
      </w:r>
      <w:r w:rsidR="004906C0">
        <w:t xml:space="preserve"> Priziv savjesti </w:t>
      </w:r>
      <w:r w:rsidR="009B2CBB">
        <w:t xml:space="preserve">prakticira se skoro uvijek </w:t>
      </w:r>
      <w:r w:rsidR="00F10FC1">
        <w:t>kao opozicija ženskim reproduktivnim pravima</w:t>
      </w:r>
      <w:r w:rsidR="00E1015A">
        <w:t xml:space="preserve"> i </w:t>
      </w:r>
      <w:r w:rsidR="00F10FC1">
        <w:t>zdravlj</w:t>
      </w:r>
      <w:r w:rsidR="00E1015A">
        <w:t>u</w:t>
      </w:r>
      <w:r w:rsidR="00F10FC1">
        <w:t xml:space="preserve">, </w:t>
      </w:r>
      <w:r w:rsidR="00BB520E">
        <w:t xml:space="preserve">pa </w:t>
      </w:r>
      <w:r w:rsidR="00F92420">
        <w:t>je</w:t>
      </w:r>
      <w:r w:rsidR="00BB520E">
        <w:t xml:space="preserve"> dostupnost, </w:t>
      </w:r>
      <w:r w:rsidR="00F10FC1">
        <w:t xml:space="preserve">posebno </w:t>
      </w:r>
      <w:r w:rsidR="00E1015A">
        <w:t>pobačaj</w:t>
      </w:r>
      <w:r w:rsidR="00BB520E">
        <w:t xml:space="preserve">a, </w:t>
      </w:r>
      <w:r w:rsidR="00F92420">
        <w:t xml:space="preserve">iznimno </w:t>
      </w:r>
      <w:r w:rsidR="008459BF">
        <w:t>komplicirana</w:t>
      </w:r>
      <w:r w:rsidR="00F92420">
        <w:t xml:space="preserve"> ili onemogućena</w:t>
      </w:r>
      <w:r w:rsidR="008459BF">
        <w:t xml:space="preserve">, </w:t>
      </w:r>
      <w:r w:rsidR="00F92420">
        <w:t xml:space="preserve"> uz izraženu stigmatizaciju</w:t>
      </w:r>
      <w:r w:rsidR="008459BF">
        <w:t xml:space="preserve"> on</w:t>
      </w:r>
      <w:r w:rsidR="000D0C69">
        <w:t>i</w:t>
      </w:r>
      <w:r w:rsidR="008459BF">
        <w:t xml:space="preserve">h koje pobačaju </w:t>
      </w:r>
      <w:r w:rsidR="005C5126">
        <w:t>žele pristupiti i onih koji ga obavljaju.</w:t>
      </w:r>
      <w:r w:rsidR="000B465D">
        <w:t>(</w:t>
      </w:r>
      <w:r w:rsidR="003D6464">
        <w:t xml:space="preserve">Cesar Sanja, Priziv savjesti u reproduktivnoj medicini </w:t>
      </w:r>
      <w:hyperlink r:id="rId15" w:history="1">
        <w:r w:rsidR="003D6464" w:rsidRPr="00C64C6C">
          <w:rPr>
            <w:rStyle w:val="Hyperlink"/>
          </w:rPr>
          <w:t>http://stari.cesi.hr/hr/priziv-savjesti-u-reproduktivnoj-medicini/index.html</w:t>
        </w:r>
      </w:hyperlink>
      <w:r w:rsidR="003D6464">
        <w:t>, pregled 1.9.2023.</w:t>
      </w:r>
    </w:p>
    <w:p w14:paraId="75538A7D" w14:textId="21D3A2E7" w:rsidR="002F6FFC" w:rsidRDefault="002F6FFC" w:rsidP="002F6FFC">
      <w:r>
        <w:t xml:space="preserve">Izvanredan opis uskrate skrbi tj. priziva savjesti izrekla je slovenska ginekologinja </w:t>
      </w:r>
      <w:r w:rsidR="007752D5">
        <w:t xml:space="preserve">Dr. Bojana </w:t>
      </w:r>
      <w:r>
        <w:t xml:space="preserve">Pinter smatrajući priziv savjesti hipokrizijom, vrlo smisleno i duhovito rekavši da se </w:t>
      </w:r>
      <w:r w:rsidR="00FB4367">
        <w:t>neki liječnici</w:t>
      </w:r>
      <w:r>
        <w:t xml:space="preserve">  </w:t>
      </w:r>
      <w:r w:rsidR="00B4187A">
        <w:t>(nekateri zdravniki</w:t>
      </w:r>
      <w:r w:rsidR="00E25EF2">
        <w:t xml:space="preserve"> se </w:t>
      </w:r>
      <w:r>
        <w:t>„delajo lepe“</w:t>
      </w:r>
      <w:r w:rsidR="00E25EF2">
        <w:t>)</w:t>
      </w:r>
      <w:r>
        <w:t xml:space="preserve"> „prave lijepima“.</w:t>
      </w:r>
      <w:r w:rsidRPr="00030484">
        <w:t xml:space="preserve"> </w:t>
      </w:r>
      <w:r>
        <w:t xml:space="preserve">(intervju s Dr. Bojanom Pinter </w:t>
      </w:r>
      <w:hyperlink r:id="rId16" w:history="1">
        <w:r w:rsidRPr="00F52594">
          <w:rPr>
            <w:color w:val="0000FF"/>
            <w:u w:val="single"/>
          </w:rPr>
          <w:t>"To ni črka na papirju, ta pravica je izšla iz tragedij in trpljenja žensk" - N1 (n1info.si)</w:t>
        </w:r>
      </w:hyperlink>
    </w:p>
    <w:p w14:paraId="3642381A" w14:textId="77777777" w:rsidR="00EE5FE3" w:rsidRDefault="00EE5FE3">
      <w:pPr>
        <w:rPr>
          <w:b/>
          <w:bCs/>
        </w:rPr>
      </w:pPr>
    </w:p>
    <w:p w14:paraId="35D1444A" w14:textId="77777777" w:rsidR="00F864B5" w:rsidRDefault="00945600">
      <w:pPr>
        <w:rPr>
          <w:b/>
          <w:bCs/>
        </w:rPr>
      </w:pPr>
      <w:r w:rsidRPr="00431B0A">
        <w:rPr>
          <w:b/>
          <w:bCs/>
        </w:rPr>
        <w:t>O istraživanju provedenom t</w:t>
      </w:r>
      <w:r w:rsidR="0020756E" w:rsidRPr="00431B0A">
        <w:rPr>
          <w:b/>
          <w:bCs/>
        </w:rPr>
        <w:t>em</w:t>
      </w:r>
      <w:r w:rsidR="00FA501E" w:rsidRPr="00431B0A">
        <w:rPr>
          <w:b/>
          <w:bCs/>
        </w:rPr>
        <w:t>e</w:t>
      </w:r>
      <w:r w:rsidR="0020756E" w:rsidRPr="00431B0A">
        <w:rPr>
          <w:b/>
          <w:bCs/>
        </w:rPr>
        <w:t>ljem informacija dobivenim sukladno Zakonu o pravo na pristup informacijama</w:t>
      </w:r>
      <w:r w:rsidR="00A2732D" w:rsidRPr="00431B0A">
        <w:rPr>
          <w:b/>
          <w:bCs/>
        </w:rPr>
        <w:t xml:space="preserve">. </w:t>
      </w:r>
    </w:p>
    <w:p w14:paraId="548B2036" w14:textId="4FE89CC4" w:rsidR="00D12A2F" w:rsidRPr="00F864B5" w:rsidRDefault="00F864B5">
      <w:pPr>
        <w:rPr>
          <w:b/>
          <w:bCs/>
        </w:rPr>
      </w:pPr>
      <w:r w:rsidRPr="0088387D">
        <w:t>Z</w:t>
      </w:r>
      <w:r w:rsidR="0088387D">
        <w:t>bog nedostupnosti</w:t>
      </w:r>
      <w:r w:rsidR="002D10A9">
        <w:t xml:space="preserve"> ili </w:t>
      </w:r>
      <w:r w:rsidR="00E343F8">
        <w:t>nedovoljn</w:t>
      </w:r>
      <w:r w:rsidR="0088387D">
        <w:t>e</w:t>
      </w:r>
      <w:r w:rsidR="00E343F8">
        <w:t xml:space="preserve"> dostupnost</w:t>
      </w:r>
      <w:r w:rsidR="0088387D">
        <w:t>i</w:t>
      </w:r>
      <w:r w:rsidR="00E343F8">
        <w:t xml:space="preserve"> pobačaju ali i </w:t>
      </w:r>
      <w:r w:rsidR="00517FDB">
        <w:t xml:space="preserve">nedostupnosti </w:t>
      </w:r>
      <w:r w:rsidR="00E343F8">
        <w:t>sveobuhvatn</w:t>
      </w:r>
      <w:r w:rsidR="00517FDB">
        <w:t>e</w:t>
      </w:r>
      <w:r w:rsidR="00E343F8">
        <w:t xml:space="preserve"> seksualn</w:t>
      </w:r>
      <w:r w:rsidR="00517FDB">
        <w:t>e</w:t>
      </w:r>
      <w:r w:rsidR="00E343F8">
        <w:t xml:space="preserve"> eduka</w:t>
      </w:r>
      <w:r w:rsidR="0088387D">
        <w:t>c</w:t>
      </w:r>
      <w:r w:rsidR="00E343F8">
        <w:t>ij</w:t>
      </w:r>
      <w:r w:rsidR="00517FDB">
        <w:t xml:space="preserve">e u školama </w:t>
      </w:r>
      <w:r w:rsidR="00E343F8">
        <w:t xml:space="preserve"> i </w:t>
      </w:r>
      <w:r w:rsidR="00396A2E">
        <w:t>n</w:t>
      </w:r>
      <w:r w:rsidR="000C343F">
        <w:t xml:space="preserve">edovoljnoj dostupnosti </w:t>
      </w:r>
      <w:r w:rsidR="00E343F8">
        <w:t>kontracepcij</w:t>
      </w:r>
      <w:r w:rsidR="000C343F">
        <w:t>e</w:t>
      </w:r>
      <w:r w:rsidR="00E343F8">
        <w:t xml:space="preserve"> </w:t>
      </w:r>
      <w:r w:rsidR="008944E0">
        <w:t xml:space="preserve"> (</w:t>
      </w:r>
      <w:hyperlink r:id="rId17" w:history="1">
        <w:r w:rsidR="002D26DC" w:rsidRPr="002D26DC">
          <w:rPr>
            <w:color w:val="0000FF"/>
            <w:u w:val="single"/>
          </w:rPr>
          <w:t>European Contraception Policy Atlas | EPF (epfweb.org)</w:t>
        </w:r>
      </w:hyperlink>
      <w:r w:rsidR="002D26DC">
        <w:t xml:space="preserve"> pregled:</w:t>
      </w:r>
      <w:r w:rsidR="002D26DC" w:rsidRPr="002D26DC">
        <w:t xml:space="preserve"> </w:t>
      </w:r>
      <w:r w:rsidR="002D26DC">
        <w:t xml:space="preserve">14.10.2023 </w:t>
      </w:r>
      <w:r w:rsidR="0075731D">
        <w:t>)</w:t>
      </w:r>
      <w:r w:rsidR="000C343F">
        <w:t xml:space="preserve">, </w:t>
      </w:r>
      <w:r w:rsidR="008944E0">
        <w:t xml:space="preserve"> </w:t>
      </w:r>
      <w:r w:rsidR="00E343F8">
        <w:t>uz</w:t>
      </w:r>
      <w:r w:rsidR="006F50A0">
        <w:t xml:space="preserve"> višegodišnje</w:t>
      </w:r>
      <w:r w:rsidR="00E343F8">
        <w:t xml:space="preserve"> toleriranje institucionalnog priziva sav</w:t>
      </w:r>
      <w:r w:rsidR="00B52C0E">
        <w:t>jesti te okupljanj</w:t>
      </w:r>
      <w:r w:rsidR="008944E0">
        <w:t>a</w:t>
      </w:r>
      <w:r w:rsidR="00473BF9">
        <w:t xml:space="preserve"> </w:t>
      </w:r>
      <w:r w:rsidR="00B52C0E">
        <w:t xml:space="preserve">molitvenih protuaborcijskih grupa pred </w:t>
      </w:r>
      <w:r>
        <w:t>ovla</w:t>
      </w:r>
      <w:r w:rsidR="008944E0">
        <w:t>š</w:t>
      </w:r>
      <w:r>
        <w:t>tenim ustanovama</w:t>
      </w:r>
      <w:r w:rsidR="006F50A0">
        <w:t xml:space="preserve"> za vršenje pobačaja</w:t>
      </w:r>
      <w:r>
        <w:t xml:space="preserve">, </w:t>
      </w:r>
      <w:r w:rsidR="008944E0">
        <w:t xml:space="preserve">smatrala sam dužnošću </w:t>
      </w:r>
      <w:r w:rsidR="000E41ED">
        <w:t xml:space="preserve">pokušati dobiti podatke </w:t>
      </w:r>
      <w:r w:rsidR="00CC10B8">
        <w:t xml:space="preserve">iz sfere koja se tiče ženskog reproduktivnog zdravlja </w:t>
      </w:r>
      <w:r w:rsidR="000E41ED">
        <w:t xml:space="preserve">izravno </w:t>
      </w:r>
      <w:r w:rsidR="00473BF9">
        <w:t>od</w:t>
      </w:r>
      <w:r w:rsidR="000E41ED">
        <w:t xml:space="preserve"> o</w:t>
      </w:r>
      <w:r w:rsidR="00B80764">
        <w:t>v</w:t>
      </w:r>
      <w:r w:rsidR="000E41ED">
        <w:t>laštenih ust</w:t>
      </w:r>
      <w:r w:rsidR="00B80764">
        <w:t>a</w:t>
      </w:r>
      <w:r w:rsidR="000E41ED">
        <w:t>nova</w:t>
      </w:r>
      <w:r w:rsidR="006F50A0">
        <w:t xml:space="preserve">. </w:t>
      </w:r>
      <w:r w:rsidR="00444916">
        <w:t xml:space="preserve">Žensko reproduktivno zdravlje </w:t>
      </w:r>
      <w:r w:rsidR="00285D87">
        <w:t xml:space="preserve"> može se </w:t>
      </w:r>
      <w:r w:rsidR="006F50A0">
        <w:t xml:space="preserve">u </w:t>
      </w:r>
      <w:r w:rsidR="00285D87">
        <w:t>potpuno</w:t>
      </w:r>
      <w:r w:rsidR="007277AF">
        <w:t>sti</w:t>
      </w:r>
      <w:r w:rsidR="00285D87">
        <w:t xml:space="preserve"> sagledati tek onda kada se </w:t>
      </w:r>
      <w:r w:rsidR="007277AF">
        <w:t xml:space="preserve">o </w:t>
      </w:r>
      <w:r w:rsidR="00C84B26">
        <w:t xml:space="preserve">seksualnosti, sveobuhvatnoj seksualnoj edukaciji, kontracepciji i </w:t>
      </w:r>
      <w:r w:rsidR="00F85EA3">
        <w:t xml:space="preserve"> konačno o </w:t>
      </w:r>
      <w:r w:rsidR="007277AF">
        <w:t>pobačaju</w:t>
      </w:r>
      <w:r w:rsidR="00F85EA3">
        <w:t xml:space="preserve"> može raspravljati kao o zdravstvenim paradigmama.</w:t>
      </w:r>
      <w:r w:rsidR="007277AF">
        <w:t xml:space="preserve"> </w:t>
      </w:r>
    </w:p>
    <w:p w14:paraId="4D55D2CA" w14:textId="0B2A2D7E" w:rsidR="003A053D" w:rsidRDefault="001D1E14">
      <w:r>
        <w:t xml:space="preserve">Istraživanje sam počela </w:t>
      </w:r>
      <w:r w:rsidR="00A229AC">
        <w:t>usmenim upitom Hrvatskom zavodu za javno zdravstvo</w:t>
      </w:r>
      <w:r w:rsidR="00194C71">
        <w:t xml:space="preserve"> (HZJZ)</w:t>
      </w:r>
      <w:r w:rsidR="00A229AC">
        <w:t xml:space="preserve">. </w:t>
      </w:r>
      <w:r w:rsidR="00D13E2E">
        <w:t xml:space="preserve">Kolege iz Službe </w:t>
      </w:r>
      <w:r w:rsidR="00226826">
        <w:t>za javno zdravstvo</w:t>
      </w:r>
      <w:r w:rsidR="00194C71">
        <w:t xml:space="preserve"> HZJZa</w:t>
      </w:r>
      <w:r w:rsidR="00D13E2E">
        <w:t xml:space="preserve"> odgovorili su na moj upit</w:t>
      </w:r>
      <w:r w:rsidR="001B027A">
        <w:t xml:space="preserve"> o </w:t>
      </w:r>
      <w:r w:rsidR="004A315F">
        <w:t xml:space="preserve">pobačajima u Hrvatskoj 2022. godine </w:t>
      </w:r>
      <w:r w:rsidR="00D13E2E">
        <w:t xml:space="preserve"> </w:t>
      </w:r>
      <w:r w:rsidR="00E2413F">
        <w:t>pro</w:t>
      </w:r>
      <w:r w:rsidR="00107A31">
        <w:t>fesionalnom odgovornošću</w:t>
      </w:r>
      <w:r w:rsidR="00D67091">
        <w:t xml:space="preserve"> ustanove </w:t>
      </w:r>
      <w:r w:rsidR="00C56B3C">
        <w:t>zadužene za zdravstvenu statistiku države</w:t>
      </w:r>
      <w:r w:rsidR="00107A31">
        <w:t>.</w:t>
      </w:r>
    </w:p>
    <w:p w14:paraId="313863C6" w14:textId="77777777" w:rsidR="00E25EF2" w:rsidRDefault="00E25EF2">
      <w:pPr>
        <w:rPr>
          <w:b/>
          <w:bCs/>
        </w:rPr>
      </w:pPr>
    </w:p>
    <w:p w14:paraId="69984730" w14:textId="77777777" w:rsidR="00E25EF2" w:rsidRDefault="00E25EF2">
      <w:pPr>
        <w:rPr>
          <w:b/>
          <w:bCs/>
        </w:rPr>
      </w:pPr>
    </w:p>
    <w:p w14:paraId="0B314B20" w14:textId="3E3EBC12" w:rsidR="00107A31" w:rsidRPr="00FB11CF" w:rsidRDefault="00207EB9">
      <w:pPr>
        <w:rPr>
          <w:b/>
          <w:bCs/>
        </w:rPr>
      </w:pPr>
      <w:r w:rsidRPr="00FB11CF">
        <w:rPr>
          <w:b/>
          <w:bCs/>
        </w:rPr>
        <w:lastRenderedPageBreak/>
        <w:t xml:space="preserve">Dobila sam </w:t>
      </w:r>
      <w:r w:rsidR="001E218A" w:rsidRPr="00FB11CF">
        <w:rPr>
          <w:b/>
          <w:bCs/>
        </w:rPr>
        <w:t xml:space="preserve">sljedeće </w:t>
      </w:r>
      <w:r w:rsidRPr="00FB11CF">
        <w:rPr>
          <w:b/>
          <w:bCs/>
        </w:rPr>
        <w:t>podat</w:t>
      </w:r>
      <w:r w:rsidR="001E218A" w:rsidRPr="00FB11CF">
        <w:rPr>
          <w:b/>
          <w:bCs/>
        </w:rPr>
        <w:t>ke</w:t>
      </w:r>
      <w:r w:rsidR="00E25EF2">
        <w:rPr>
          <w:b/>
          <w:bCs/>
        </w:rPr>
        <w:t xml:space="preserve"> (</w:t>
      </w:r>
      <w:r w:rsidR="004A7E77">
        <w:rPr>
          <w:b/>
          <w:bCs/>
        </w:rPr>
        <w:t>HZJZ)</w:t>
      </w:r>
      <w:r w:rsidR="001E218A" w:rsidRPr="00FB11CF">
        <w:rPr>
          <w:b/>
          <w:bCs/>
        </w:rPr>
        <w:t xml:space="preserve">: </w:t>
      </w:r>
    </w:p>
    <w:p w14:paraId="2445598D" w14:textId="6DC4FE63" w:rsidR="00FA501E" w:rsidRDefault="006D6A13">
      <w:r>
        <w:t>-u Republici Hrvatskoj zabilježeno je</w:t>
      </w:r>
      <w:r w:rsidR="009863D8">
        <w:t xml:space="preserve"> 2022. godine </w:t>
      </w:r>
      <w:r>
        <w:t xml:space="preserve"> 7.996 slučajeva pobačaja (</w:t>
      </w:r>
      <w:r w:rsidR="00303731">
        <w:t>MKB-10: O00 – O06)</w:t>
      </w:r>
      <w:r w:rsidR="008A60F3">
        <w:t>, od čega 3.041</w:t>
      </w:r>
      <w:r w:rsidR="005619BB">
        <w:t xml:space="preserve"> legalno induciran pobačaj (MKB-10:</w:t>
      </w:r>
      <w:r w:rsidR="00FA501E">
        <w:t xml:space="preserve"> O04).</w:t>
      </w:r>
      <w:r w:rsidR="00470056">
        <w:t xml:space="preserve"> </w:t>
      </w:r>
      <w:r w:rsidR="000866A5" w:rsidRPr="000866A5">
        <w:t>https://www.hzjz.hr/wp-content/uploads/2023/09/08_POBACAJ_2022.xlsx</w:t>
      </w:r>
    </w:p>
    <w:p w14:paraId="7B11AF3A" w14:textId="7B93A6FD" w:rsidR="00FA501E" w:rsidRDefault="00C256A0">
      <w:r>
        <w:t>Prema Eurostatu</w:t>
      </w:r>
      <w:r w:rsidR="00544F1D">
        <w:t xml:space="preserve"> (</w:t>
      </w:r>
      <w:r w:rsidR="00544F1D" w:rsidRPr="00544F1D">
        <w:t>https://gateway.euro.who.int/en/indicators/hfa_586-7010-abortions-per-1000-live-births/?id=20644</w:t>
      </w:r>
      <w:r w:rsidR="00544F1D">
        <w:t>)</w:t>
      </w:r>
      <w:r>
        <w:t xml:space="preserve"> koji crpi podatke </w:t>
      </w:r>
      <w:r w:rsidR="004C1C3B">
        <w:t>H</w:t>
      </w:r>
      <w:r w:rsidR="00CC10B8">
        <w:t>r</w:t>
      </w:r>
      <w:r w:rsidR="004C1C3B">
        <w:t>vatskog zavoda za javno zdravstvo  bro</w:t>
      </w:r>
      <w:r w:rsidR="007A01B5">
        <w:t>j legalno induciranih pobačaja (na zahtjev) jedan je od najnižih</w:t>
      </w:r>
      <w:r w:rsidR="00470056">
        <w:t xml:space="preserve"> u Europi</w:t>
      </w:r>
      <w:r w:rsidR="00C9021F">
        <w:t xml:space="preserve"> sa stopom</w:t>
      </w:r>
      <w:r w:rsidR="00B569C2">
        <w:t xml:space="preserve"> 9,6 </w:t>
      </w:r>
      <w:r w:rsidR="00C9021F">
        <w:t>(</w:t>
      </w:r>
      <w:r w:rsidR="00CF7DEA">
        <w:t>broj pobačaja na zahtjev na 1000 žena 15-45 godina)</w:t>
      </w:r>
      <w:r w:rsidR="00B569C2">
        <w:t xml:space="preserve"> i omjerom </w:t>
      </w:r>
      <w:r w:rsidR="001C6A53">
        <w:t xml:space="preserve">73 </w:t>
      </w:r>
      <w:r w:rsidR="00B569C2">
        <w:t xml:space="preserve">(broj pobačaja na zahtjev </w:t>
      </w:r>
      <w:r w:rsidR="001C6A53">
        <w:t xml:space="preserve"> na 1000 živorođenih</w:t>
      </w:r>
      <w:r w:rsidR="00CF7DEA">
        <w:t xml:space="preserve"> </w:t>
      </w:r>
      <w:r w:rsidR="00470056">
        <w:t>(Eurostat</w:t>
      </w:r>
      <w:r w:rsidR="00360054">
        <w:t>)</w:t>
      </w:r>
      <w:r w:rsidR="006E56C8">
        <w:t xml:space="preserve">, </w:t>
      </w:r>
      <w:hyperlink r:id="rId18" w:history="1">
        <w:r w:rsidR="00D36699" w:rsidRPr="00D36699">
          <w:rPr>
            <w:color w:val="0000FF"/>
            <w:u w:val="single"/>
          </w:rPr>
          <w:t>Abortions per 1000 live births - European Health Information Gateway (who.int)</w:t>
        </w:r>
      </w:hyperlink>
      <w:r w:rsidR="00E72F41" w:rsidRPr="00E72F41">
        <w:t xml:space="preserve"> </w:t>
      </w:r>
      <w:r w:rsidR="00E72F41">
        <w:t>11.10.2023.</w:t>
      </w:r>
    </w:p>
    <w:p w14:paraId="47D2E053" w14:textId="2CB20DF7" w:rsidR="0096597B" w:rsidRDefault="003B0ACF">
      <w:r>
        <w:t>Fertilnost, pak</w:t>
      </w:r>
      <w:r w:rsidR="00006F18">
        <w:t xml:space="preserve">, </w:t>
      </w:r>
      <w:r>
        <w:t xml:space="preserve"> je niska, </w:t>
      </w:r>
      <w:r w:rsidR="00891184">
        <w:t xml:space="preserve">1,58 </w:t>
      </w:r>
      <w:r>
        <w:t>tj. ispod 2</w:t>
      </w:r>
      <w:r w:rsidR="004A6FD2">
        <w:t xml:space="preserve">, </w:t>
      </w:r>
      <w:r w:rsidR="00A94347">
        <w:t>utječući na d</w:t>
      </w:r>
      <w:r w:rsidR="00877F71">
        <w:t>emografsku ravnotežu (kao u većini europskih zemalja</w:t>
      </w:r>
      <w:r w:rsidR="005C4F8A">
        <w:t>)</w:t>
      </w:r>
      <w:r w:rsidR="00877F71">
        <w:t xml:space="preserve">. </w:t>
      </w:r>
      <w:r>
        <w:t xml:space="preserve"> No to je ipak </w:t>
      </w:r>
      <w:r w:rsidR="00006F18">
        <w:t xml:space="preserve">bolja stopa fertilnosti </w:t>
      </w:r>
      <w:r w:rsidR="005C4F8A">
        <w:t>od one koju</w:t>
      </w:r>
      <w:r w:rsidR="00006F18">
        <w:t xml:space="preserve"> ima Malta (1,38) u kojoj je, da podsjetim</w:t>
      </w:r>
      <w:r w:rsidR="003E31B7">
        <w:t>,</w:t>
      </w:r>
      <w:r w:rsidR="00006F18">
        <w:t xml:space="preserve"> pobačaj apsolutno zabr</w:t>
      </w:r>
      <w:r w:rsidR="003E31B7">
        <w:t>a</w:t>
      </w:r>
      <w:r w:rsidR="00006F18">
        <w:t>njen.</w:t>
      </w:r>
      <w:r w:rsidR="00DB056B">
        <w:t xml:space="preserve"> </w:t>
      </w:r>
      <w:hyperlink r:id="rId19" w:history="1">
        <w:r w:rsidR="00DB056B" w:rsidRPr="00DB056B">
          <w:rPr>
            <w:color w:val="0000FF"/>
            <w:u w:val="single"/>
          </w:rPr>
          <w:t>1273.pdf (europa.eu)</w:t>
        </w:r>
      </w:hyperlink>
      <w:r w:rsidR="00DB056B">
        <w:t xml:space="preserve"> Pregled 11.10.2023</w:t>
      </w:r>
      <w:r w:rsidR="00891184">
        <w:t>.</w:t>
      </w:r>
    </w:p>
    <w:p w14:paraId="6B3D0337" w14:textId="2FFD2052" w:rsidR="006D6A13" w:rsidRDefault="006D6A13"/>
    <w:p w14:paraId="232B6C39" w14:textId="77777777" w:rsidR="006850F2" w:rsidRDefault="006850F2"/>
    <w:p w14:paraId="599985D2" w14:textId="43B7C9B6" w:rsidR="006850F2" w:rsidRPr="00D927D2" w:rsidRDefault="00FA501E">
      <w:r>
        <w:t xml:space="preserve"> </w:t>
      </w:r>
    </w:p>
    <w:p w14:paraId="0080A25F" w14:textId="0BBCC6C9" w:rsidR="0017126F" w:rsidRDefault="00FA501E">
      <w:r>
        <w:t xml:space="preserve"> </w:t>
      </w:r>
    </w:p>
    <w:p w14:paraId="3C5C66EA" w14:textId="23FE3337" w:rsidR="002066E5" w:rsidRPr="004A7E77" w:rsidRDefault="004A7E77">
      <w:pPr>
        <w:rPr>
          <w:b/>
          <w:bCs/>
        </w:rPr>
      </w:pPr>
      <w:r w:rsidRPr="004A7E77">
        <w:rPr>
          <w:b/>
          <w:bCs/>
        </w:rPr>
        <w:t>Podatci iz Brežica</w:t>
      </w:r>
    </w:p>
    <w:p w14:paraId="5723AEBA" w14:textId="090BDB8D" w:rsidR="0017126F" w:rsidRDefault="00C23C08">
      <w:r>
        <w:t xml:space="preserve">Prema </w:t>
      </w:r>
      <w:r w:rsidR="00EC65D4">
        <w:t>podatcima dobiv</w:t>
      </w:r>
      <w:r w:rsidR="00284ADF">
        <w:t>e</w:t>
      </w:r>
      <w:r w:rsidR="00EC65D4">
        <w:t xml:space="preserve">nim </w:t>
      </w:r>
      <w:r w:rsidR="00C45F73">
        <w:t xml:space="preserve">dobrotom </w:t>
      </w:r>
      <w:r w:rsidR="00284ADF">
        <w:t>od odgovornih</w:t>
      </w:r>
      <w:r w:rsidR="00C45F73">
        <w:t xml:space="preserve">, </w:t>
      </w:r>
      <w:r w:rsidR="00284ADF">
        <w:t xml:space="preserve"> </w:t>
      </w:r>
      <w:r w:rsidR="00EC65D4">
        <w:t xml:space="preserve">u SB </w:t>
      </w:r>
      <w:r w:rsidR="0017126F">
        <w:t xml:space="preserve"> Bre</w:t>
      </w:r>
      <w:r w:rsidR="00284ADF">
        <w:t>žice</w:t>
      </w:r>
      <w:r w:rsidR="0017126F">
        <w:t xml:space="preserve"> dobil</w:t>
      </w:r>
      <w:r w:rsidR="00375383">
        <w:t xml:space="preserve">o </w:t>
      </w:r>
      <w:r w:rsidR="00C45F73">
        <w:t xml:space="preserve">je 2022. </w:t>
      </w:r>
      <w:r w:rsidR="00375383">
        <w:t xml:space="preserve">profesionalnu uslugu prekida trudnoće </w:t>
      </w:r>
      <w:r w:rsidR="00807790">
        <w:t xml:space="preserve">na zahtjev </w:t>
      </w:r>
      <w:r w:rsidR="00375383">
        <w:t>20</w:t>
      </w:r>
      <w:r w:rsidR="00E039C9">
        <w:t xml:space="preserve">7 </w:t>
      </w:r>
      <w:r w:rsidR="00452523">
        <w:t>građanki RH. Od toga je bilo 205 medikamentoznih i 2 kirurška pobačaja</w:t>
      </w:r>
      <w:r w:rsidR="00807790">
        <w:t>.</w:t>
      </w:r>
      <w:r w:rsidR="00452523">
        <w:t xml:space="preserve"> </w:t>
      </w:r>
    </w:p>
    <w:p w14:paraId="72CCE8E3" w14:textId="331FF79C" w:rsidR="00DB5D93" w:rsidRDefault="00C31F5F" w:rsidP="00C340C0">
      <w:r>
        <w:t>Odljev u ileg</w:t>
      </w:r>
      <w:r w:rsidR="00501EF7">
        <w:t>a</w:t>
      </w:r>
      <w:r>
        <w:t xml:space="preserve">lu također postoji </w:t>
      </w:r>
      <w:r w:rsidR="00D87C8D">
        <w:t xml:space="preserve"> kao i </w:t>
      </w:r>
      <w:r w:rsidR="00F6003B">
        <w:t xml:space="preserve">odlazak na pobačaj u druge </w:t>
      </w:r>
      <w:r w:rsidR="00945BD4">
        <w:t>(</w:t>
      </w:r>
      <w:r w:rsidR="00F6003B">
        <w:t xml:space="preserve">pogranične) </w:t>
      </w:r>
      <w:r w:rsidR="00945BD4">
        <w:t xml:space="preserve">sredine </w:t>
      </w:r>
      <w:r>
        <w:t>(iskustvo</w:t>
      </w:r>
      <w:r w:rsidR="00891184">
        <w:t xml:space="preserve"> autorice</w:t>
      </w:r>
      <w:r>
        <w:t>)</w:t>
      </w:r>
      <w:r w:rsidR="00595686">
        <w:t>.</w:t>
      </w:r>
    </w:p>
    <w:p w14:paraId="1B22C87D" w14:textId="77777777" w:rsidR="00EA54C8" w:rsidRDefault="00EA54C8" w:rsidP="00C340C0">
      <w:pPr>
        <w:rPr>
          <w:b/>
          <w:bCs/>
        </w:rPr>
      </w:pPr>
    </w:p>
    <w:p w14:paraId="28A8C3BE" w14:textId="3A2B7976" w:rsidR="00EA54C8" w:rsidRPr="00EA54C8" w:rsidRDefault="00EA54C8" w:rsidP="00C340C0">
      <w:pPr>
        <w:rPr>
          <w:b/>
          <w:bCs/>
        </w:rPr>
      </w:pPr>
      <w:r w:rsidRPr="00EA54C8">
        <w:rPr>
          <w:b/>
          <w:bCs/>
        </w:rPr>
        <w:t>Medikamentni pobačaj u Hrvatskoj</w:t>
      </w:r>
      <w:r>
        <w:rPr>
          <w:b/>
          <w:bCs/>
        </w:rPr>
        <w:t xml:space="preserve"> i smjernice Svjetske zdravstvene organizacijr</w:t>
      </w:r>
    </w:p>
    <w:p w14:paraId="297D29B9" w14:textId="5348BDDE" w:rsidR="00C340C0" w:rsidRDefault="007817B8" w:rsidP="00C340C0">
      <w:r>
        <w:t>Posebno me zanimala problematika medikamentnog pobačaja</w:t>
      </w:r>
      <w:r w:rsidR="00B16108">
        <w:t xml:space="preserve">, pa sam </w:t>
      </w:r>
      <w:r w:rsidR="009D1647">
        <w:t>pokušala prikazati situaciju u Hrvatskoj</w:t>
      </w:r>
      <w:r w:rsidR="000B30C8">
        <w:t>,</w:t>
      </w:r>
      <w:r w:rsidR="00AD4DDB">
        <w:t xml:space="preserve"> </w:t>
      </w:r>
      <w:r w:rsidR="00DB5D93">
        <w:t xml:space="preserve">svjesna da </w:t>
      </w:r>
      <w:r w:rsidR="004F1638">
        <w:t xml:space="preserve">kao profesija zaostajemo </w:t>
      </w:r>
      <w:r w:rsidR="0075641B">
        <w:t>s tim apektom reproduktivnih zdravstvenih mje</w:t>
      </w:r>
      <w:r w:rsidR="00FB2F44">
        <w:t xml:space="preserve">ra </w:t>
      </w:r>
      <w:r w:rsidR="004F1638">
        <w:t xml:space="preserve">i </w:t>
      </w:r>
      <w:r w:rsidR="00AD4DDB">
        <w:t>za Europom ali i globalno</w:t>
      </w:r>
      <w:r w:rsidR="00423407">
        <w:t xml:space="preserve">. </w:t>
      </w:r>
      <w:r w:rsidR="00552B06">
        <w:t>Me</w:t>
      </w:r>
      <w:r w:rsidR="00C13394">
        <w:t>dikamentn</w:t>
      </w:r>
      <w:r w:rsidR="00FB2F44">
        <w:t>a</w:t>
      </w:r>
      <w:r w:rsidR="00C13394">
        <w:t xml:space="preserve"> </w:t>
      </w:r>
      <w:r w:rsidR="00345668">
        <w:t>metod</w:t>
      </w:r>
      <w:r w:rsidR="00552B06">
        <w:t>a</w:t>
      </w:r>
      <w:r w:rsidR="00345668">
        <w:t xml:space="preserve"> prekida trudnoće </w:t>
      </w:r>
      <w:r w:rsidR="00552B06">
        <w:t xml:space="preserve"> </w:t>
      </w:r>
      <w:r w:rsidR="0059749D">
        <w:t xml:space="preserve"> u većini </w:t>
      </w:r>
      <w:r w:rsidR="00552B06">
        <w:t xml:space="preserve">je </w:t>
      </w:r>
      <w:r w:rsidR="0059749D">
        <w:t>zemalja EU zastupljena u visokome postotku.</w:t>
      </w:r>
      <w:r w:rsidR="007903D1" w:rsidRPr="007903D1">
        <w:t xml:space="preserve"> </w:t>
      </w:r>
      <w:hyperlink r:id="rId20" w:history="1">
        <w:r w:rsidR="007903D1" w:rsidRPr="007903D1">
          <w:rPr>
            <w:color w:val="0000FF"/>
            <w:u w:val="single"/>
          </w:rPr>
          <w:t>Mifepristone for Abortion in a Global Context: Safe, Effective and Approved in Nearly 100 Countries | Guttmacher Institute</w:t>
        </w:r>
      </w:hyperlink>
      <w:r w:rsidR="007903D1">
        <w:t xml:space="preserve"> </w:t>
      </w:r>
      <w:r w:rsidR="007554DD">
        <w:t>Pregled 12.10.2023.</w:t>
      </w:r>
    </w:p>
    <w:p w14:paraId="11688209" w14:textId="6AC3BDFA" w:rsidR="00BC6F97" w:rsidRDefault="00BC6F97" w:rsidP="00BC6F97">
      <w:r>
        <w:t>U Hrvatskoj se medikame</w:t>
      </w:r>
      <w:r w:rsidR="00F00D0C">
        <w:t>ntni</w:t>
      </w:r>
      <w:r>
        <w:t xml:space="preserve"> pobačaji rade od 2015. godine, zahvaljujući Kliničkom bolničkom centru Rijeka. Interventnim uvozom potrebnih lijekova započela je uobičajena praksa, opisana u članku objavljenom u Liječničkom vjesniku 2020. </w:t>
      </w:r>
      <w:r w:rsidR="00423407">
        <w:t xml:space="preserve"> (</w:t>
      </w:r>
      <w:r w:rsidRPr="005D51D7">
        <w:t xml:space="preserve"> </w:t>
      </w:r>
      <w:r>
        <w:t>Vuletić N, Ivandić J, Smajla N, Klarić, Haller H. Medikamentozni prekid neželjene trudnoće. Liječ Vjesn 2020;142:222-229</w:t>
      </w:r>
      <w:r w:rsidR="00423407">
        <w:t>)</w:t>
      </w:r>
    </w:p>
    <w:p w14:paraId="56C8F6E9" w14:textId="77777777" w:rsidR="00BC6F97" w:rsidRDefault="00BC6F97" w:rsidP="00BC6F97">
      <w:r>
        <w:t>Registracija lijekova u Hrvatskoj i mogućnost distribucije počela je 2019. godine.</w:t>
      </w:r>
    </w:p>
    <w:p w14:paraId="72AD6A18" w14:textId="50416069" w:rsidR="00396300" w:rsidRDefault="00396300" w:rsidP="00BC6F97">
      <w:r>
        <w:t xml:space="preserve">U ožujku </w:t>
      </w:r>
      <w:r w:rsidR="00AA6314">
        <w:t>2022. Svjetska zdravstvena organizacija  objavila je ažuri</w:t>
      </w:r>
      <w:r w:rsidR="0013565F">
        <w:t>r</w:t>
      </w:r>
      <w:r w:rsidR="00AA6314">
        <w:t>ane smjernic</w:t>
      </w:r>
      <w:r w:rsidR="0054268D">
        <w:t>e</w:t>
      </w:r>
      <w:r w:rsidR="00787CEF">
        <w:t xml:space="preserve"> koje objedinjuju trenutne dokaze i najbolje prakse za pružanje kvalitetne skrbi o po</w:t>
      </w:r>
      <w:r w:rsidR="007830B9">
        <w:t xml:space="preserve">bačaju. Ove smjernice  prvi put uključuju </w:t>
      </w:r>
      <w:r w:rsidR="00F00D0C">
        <w:t xml:space="preserve"> i institut </w:t>
      </w:r>
      <w:r w:rsidR="001D1DCA">
        <w:t xml:space="preserve">tj. </w:t>
      </w:r>
      <w:r w:rsidR="007830B9">
        <w:t>samokontrolu medikamentnog pobačaja</w:t>
      </w:r>
      <w:r w:rsidR="00831E08">
        <w:t xml:space="preserve"> kao potpuno siguran i peporučeni model skrbi o pobačaju.</w:t>
      </w:r>
      <w:r w:rsidR="00F202FA" w:rsidRPr="00F202FA">
        <w:t xml:space="preserve"> </w:t>
      </w:r>
      <w:hyperlink r:id="rId21" w:history="1">
        <w:r w:rsidR="00F202FA" w:rsidRPr="00F202FA">
          <w:rPr>
            <w:color w:val="0000FF"/>
            <w:u w:val="single"/>
          </w:rPr>
          <w:t>WHO releases new guidelines on safe abortion</w:t>
        </w:r>
      </w:hyperlink>
      <w:r w:rsidR="00F202FA">
        <w:t xml:space="preserve"> Pregled 12.8.2023.</w:t>
      </w:r>
    </w:p>
    <w:p w14:paraId="0441EDE5" w14:textId="51C56298" w:rsidR="0054268D" w:rsidRDefault="00AF6C0F" w:rsidP="00BC6F97">
      <w:r>
        <w:lastRenderedPageBreak/>
        <w:t>Tijekom vremena</w:t>
      </w:r>
      <w:r w:rsidR="00706CA3">
        <w:t xml:space="preserve">, kako su znanje, dostupnost i uporaba </w:t>
      </w:r>
      <w:r w:rsidR="00966875">
        <w:t>lijekova za pobačaj</w:t>
      </w:r>
      <w:r w:rsidR="00AF0DF6">
        <w:t xml:space="preserve"> (mifepriston, mizoprostol) </w:t>
      </w:r>
      <w:r w:rsidR="0023021A">
        <w:t>bili mogući  i izvan kliničkih okruženja</w:t>
      </w:r>
      <w:r w:rsidR="00E36491">
        <w:t xml:space="preserve"> paradigma sigurnog pobačaja </w:t>
      </w:r>
      <w:r w:rsidR="00520A4B">
        <w:t>temeljena na metodi, pružatelju usluga i o</w:t>
      </w:r>
      <w:r w:rsidR="00D72B1C">
        <w:t>k</w:t>
      </w:r>
      <w:r w:rsidR="00520A4B">
        <w:t>ruženju</w:t>
      </w:r>
      <w:r w:rsidR="001D1DCA">
        <w:t xml:space="preserve"> </w:t>
      </w:r>
      <w:r w:rsidR="00D72B1C">
        <w:t xml:space="preserve"> promijenila se</w:t>
      </w:r>
      <w:r w:rsidR="001D1DCA">
        <w:t>,</w:t>
      </w:r>
      <w:r w:rsidR="006E3AE0">
        <w:t xml:space="preserve"> ukazujući da </w:t>
      </w:r>
      <w:r w:rsidR="00563347">
        <w:t>takva paradigma nije izravno povezana uz biomedicinski rizik.</w:t>
      </w:r>
    </w:p>
    <w:p w14:paraId="11A34568" w14:textId="3B5C1ACF" w:rsidR="00D2645A" w:rsidRDefault="00D2645A" w:rsidP="00BC6F97">
      <w:r>
        <w:t xml:space="preserve">Nove smjernice </w:t>
      </w:r>
      <w:r w:rsidR="00D66438">
        <w:t>imaju potencijal promijeniti pristup pobačaju</w:t>
      </w:r>
      <w:r w:rsidR="002C6A04">
        <w:t xml:space="preserve"> samo uko</w:t>
      </w:r>
      <w:r w:rsidR="00BB2A1F">
        <w:t>l</w:t>
      </w:r>
      <w:r w:rsidR="002C6A04">
        <w:t>iko međunarodna tije</w:t>
      </w:r>
      <w:r w:rsidR="0013565F">
        <w:t>la</w:t>
      </w:r>
      <w:r w:rsidR="002C6A04">
        <w:t xml:space="preserve">, vlade i zdravstveni sustavi prošire </w:t>
      </w:r>
      <w:r w:rsidR="008F0D4B">
        <w:t>dostupnost lijekova za pobačaj ali uz uvjet podrške zdravstveno</w:t>
      </w:r>
      <w:r w:rsidR="00BB2A1F">
        <w:t>g</w:t>
      </w:r>
      <w:r w:rsidR="0013565F">
        <w:t>a sustava.</w:t>
      </w:r>
      <w:r w:rsidR="005841BD">
        <w:t xml:space="preserve"> </w:t>
      </w:r>
      <w:hyperlink r:id="rId22" w:history="1">
        <w:r w:rsidR="006E44B7" w:rsidRPr="00EE3613">
          <w:rPr>
            <w:rStyle w:val="Hyperlink"/>
          </w:rPr>
          <w:t>https://gh.bmj.com/content/7/6/e009557</w:t>
        </w:r>
      </w:hyperlink>
      <w:r w:rsidR="006E44B7">
        <w:t xml:space="preserve"> </w:t>
      </w:r>
      <w:r w:rsidR="009C573F">
        <w:t>Pregled 15.8.2023.</w:t>
      </w:r>
    </w:p>
    <w:p w14:paraId="65AA7893" w14:textId="77777777" w:rsidR="0013565F" w:rsidRDefault="0013565F" w:rsidP="00BC6F97"/>
    <w:p w14:paraId="053A64B8" w14:textId="77777777" w:rsidR="00EA54C8" w:rsidRDefault="00EA54C8" w:rsidP="00C340C0">
      <w:pPr>
        <w:rPr>
          <w:b/>
          <w:bCs/>
        </w:rPr>
      </w:pPr>
    </w:p>
    <w:p w14:paraId="62A3F4CE" w14:textId="30DF6535" w:rsidR="008533EE" w:rsidRPr="00FB11CF" w:rsidRDefault="009A3DC4" w:rsidP="00C340C0">
      <w:pPr>
        <w:rPr>
          <w:b/>
          <w:bCs/>
        </w:rPr>
      </w:pPr>
      <w:r w:rsidRPr="00FB11CF">
        <w:rPr>
          <w:b/>
          <w:bCs/>
        </w:rPr>
        <w:t>Rezultati i</w:t>
      </w:r>
      <w:r w:rsidR="00270BCA" w:rsidRPr="00FB11CF">
        <w:rPr>
          <w:b/>
          <w:bCs/>
        </w:rPr>
        <w:t>s</w:t>
      </w:r>
      <w:r w:rsidRPr="00FB11CF">
        <w:rPr>
          <w:b/>
          <w:bCs/>
        </w:rPr>
        <w:t>traživanja</w:t>
      </w:r>
      <w:r w:rsidR="00646E97" w:rsidRPr="00FB11CF">
        <w:rPr>
          <w:b/>
          <w:bCs/>
        </w:rPr>
        <w:t xml:space="preserve"> teme</w:t>
      </w:r>
      <w:r w:rsidR="00FB11CF" w:rsidRPr="00FB11CF">
        <w:rPr>
          <w:b/>
          <w:bCs/>
        </w:rPr>
        <w:t>ljem upita prema Zakonu o pravu na pristup informacijama</w:t>
      </w:r>
    </w:p>
    <w:p w14:paraId="35233E03" w14:textId="2FE54994" w:rsidR="009A3DC4" w:rsidRDefault="00966315" w:rsidP="00C340C0">
      <w:r>
        <w:t xml:space="preserve">Upite s pitanjima </w:t>
      </w:r>
      <w:r w:rsidR="0097744F">
        <w:t>(</w:t>
      </w:r>
      <w:r>
        <w:t>o broju pobačaja, raspodjeli po dobi</w:t>
      </w:r>
      <w:r w:rsidR="00417CF6">
        <w:t>, br</w:t>
      </w:r>
      <w:r w:rsidR="0053470F">
        <w:t>o</w:t>
      </w:r>
      <w:r w:rsidR="00417CF6">
        <w:t>ju medikamentoznih pobačaja i od kada se vrše ako se vrše,</w:t>
      </w:r>
      <w:r w:rsidR="0053470F">
        <w:t xml:space="preserve"> broju kirurških pobača</w:t>
      </w:r>
      <w:r w:rsidR="004A7D27">
        <w:t>j</w:t>
      </w:r>
      <w:r w:rsidR="0053470F">
        <w:t>a, može li žena birati metodu u okviru in</w:t>
      </w:r>
      <w:r w:rsidR="004A7D27">
        <w:t>formiranoga prist</w:t>
      </w:r>
      <w:r w:rsidR="001F51F2">
        <w:t>a</w:t>
      </w:r>
      <w:r w:rsidR="004A7D27">
        <w:t xml:space="preserve">nka te </w:t>
      </w:r>
      <w:r w:rsidR="0097744F">
        <w:t xml:space="preserve">o </w:t>
      </w:r>
      <w:r w:rsidR="004A7D27">
        <w:t>broj</w:t>
      </w:r>
      <w:r w:rsidR="0097744F">
        <w:t>u</w:t>
      </w:r>
      <w:r w:rsidR="004A7D27">
        <w:t xml:space="preserve"> prizivača)</w:t>
      </w:r>
      <w:r w:rsidR="00417CF6">
        <w:t xml:space="preserve"> </w:t>
      </w:r>
      <w:r w:rsidR="004A7D27">
        <w:t>poslala sam</w:t>
      </w:r>
      <w:r w:rsidR="0097744F">
        <w:t xml:space="preserve"> </w:t>
      </w:r>
      <w:r w:rsidR="002A0260">
        <w:t>21.8.2023. s</w:t>
      </w:r>
      <w:r w:rsidR="00274790">
        <w:t xml:space="preserve">lužbenicima za informiranja </w:t>
      </w:r>
      <w:r w:rsidR="002A0260">
        <w:t xml:space="preserve">ustanova koje su  </w:t>
      </w:r>
      <w:r w:rsidR="00274790">
        <w:t>ovlašten</w:t>
      </w:r>
      <w:r w:rsidR="002A0260">
        <w:t xml:space="preserve">e </w:t>
      </w:r>
      <w:r w:rsidR="00274790">
        <w:t>z</w:t>
      </w:r>
      <w:r w:rsidR="002A0260">
        <w:t>a vršenje pobačaja.</w:t>
      </w:r>
      <w:r w:rsidR="004A7D27">
        <w:t xml:space="preserve"> </w:t>
      </w:r>
      <w:r w:rsidR="009A3DC4">
        <w:t xml:space="preserve">U zakonskome roku </w:t>
      </w:r>
      <w:r w:rsidR="002B25C0">
        <w:t>odgovorile su na upite 24 u</w:t>
      </w:r>
      <w:r w:rsidR="00C5122C">
        <w:t>s</w:t>
      </w:r>
      <w:r w:rsidR="002B25C0">
        <w:t>tanove.</w:t>
      </w:r>
      <w:r w:rsidR="00C303D1">
        <w:t xml:space="preserve"> </w:t>
      </w:r>
    </w:p>
    <w:p w14:paraId="22A1F84A" w14:textId="715FB510" w:rsidR="002B25C0" w:rsidRDefault="006264F8" w:rsidP="00C340C0">
      <w:r>
        <w:t>Te sam rezultate predstavila FEMM Odboru</w:t>
      </w:r>
      <w:r w:rsidR="00C5122C">
        <w:t xml:space="preserve"> </w:t>
      </w:r>
      <w:r w:rsidR="008D549A">
        <w:t xml:space="preserve"> </w:t>
      </w:r>
      <w:r w:rsidR="009D3BAA">
        <w:t>(</w:t>
      </w:r>
      <w:r w:rsidR="008D549A">
        <w:t>Tablic</w:t>
      </w:r>
      <w:r w:rsidR="0045735F">
        <w:t xml:space="preserve">a 1) </w:t>
      </w:r>
      <w:r w:rsidR="00C5122C">
        <w:t>uz obećanje da ću</w:t>
      </w:r>
      <w:r w:rsidR="00DD340B">
        <w:t xml:space="preserve"> im </w:t>
      </w:r>
      <w:r w:rsidR="00C5122C">
        <w:t xml:space="preserve"> preostale podatke podastrijeti </w:t>
      </w:r>
      <w:r w:rsidR="00C303D1">
        <w:t>čim ih dobijem</w:t>
      </w:r>
      <w:r w:rsidR="00DD340B">
        <w:t xml:space="preserve"> (</w:t>
      </w:r>
      <w:r w:rsidR="00C303D1">
        <w:t xml:space="preserve">uz </w:t>
      </w:r>
      <w:r w:rsidR="00C5122C">
        <w:t>odvjetničk</w:t>
      </w:r>
      <w:r w:rsidR="00C303D1">
        <w:t>u</w:t>
      </w:r>
      <w:r w:rsidR="00C5122C">
        <w:t xml:space="preserve"> intervencij</w:t>
      </w:r>
      <w:r w:rsidR="00C303D1">
        <w:t>u</w:t>
      </w:r>
      <w:r w:rsidR="008D549A">
        <w:t xml:space="preserve"> i intervenciju Državnog povjerenika za informiranje</w:t>
      </w:r>
      <w:r w:rsidR="007C30C3">
        <w:t xml:space="preserve"> – Tablica 2</w:t>
      </w:r>
      <w:r w:rsidR="00DD340B">
        <w:t>).</w:t>
      </w:r>
    </w:p>
    <w:p w14:paraId="19250675" w14:textId="0837E679" w:rsidR="00A40D83" w:rsidRDefault="00727824" w:rsidP="008D549A">
      <w:r>
        <w:t xml:space="preserve"> </w:t>
      </w:r>
      <w:r w:rsidR="008D549A">
        <w:t xml:space="preserve"> </w:t>
      </w:r>
    </w:p>
    <w:p w14:paraId="799CA444" w14:textId="78EC1EEC" w:rsidR="00A55986" w:rsidRDefault="00C32FF4" w:rsidP="00C340C0">
      <w:r>
        <w:t xml:space="preserve">Tablica </w:t>
      </w:r>
      <w:r w:rsidR="00270BCA">
        <w:t>1</w:t>
      </w:r>
      <w:r w:rsidR="00EA0649">
        <w:t xml:space="preserve">. </w:t>
      </w:r>
      <w:r w:rsidR="00A55986">
        <w:t xml:space="preserve"> </w:t>
      </w:r>
    </w:p>
    <w:p w14:paraId="2E494D5C" w14:textId="2763F298" w:rsidR="00BA232B" w:rsidRDefault="00BA232B" w:rsidP="00C340C0"/>
    <w:tbl>
      <w:tblPr>
        <w:tblW w:w="8856" w:type="dxa"/>
        <w:tblLook w:val="04A0" w:firstRow="1" w:lastRow="0" w:firstColumn="1" w:lastColumn="0" w:noHBand="0" w:noVBand="1"/>
      </w:tblPr>
      <w:tblGrid>
        <w:gridCol w:w="2792"/>
        <w:gridCol w:w="1136"/>
        <w:gridCol w:w="1506"/>
        <w:gridCol w:w="1077"/>
        <w:gridCol w:w="1362"/>
        <w:gridCol w:w="921"/>
        <w:gridCol w:w="222"/>
      </w:tblGrid>
      <w:tr w:rsidR="00E175AB" w:rsidRPr="00E175AB" w14:paraId="7CDEA5F6" w14:textId="77777777" w:rsidTr="00E175AB">
        <w:trPr>
          <w:gridAfter w:val="1"/>
          <w:wAfter w:w="36" w:type="dxa"/>
          <w:trHeight w:val="312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B078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Rezultati istraživanja o broju i načinu dovršenja pobačaja na zahtjev žene za 2022. godinu</w:t>
            </w:r>
          </w:p>
        </w:tc>
      </w:tr>
      <w:tr w:rsidR="00E175AB" w:rsidRPr="00E175AB" w14:paraId="40B8729F" w14:textId="77777777" w:rsidTr="00E175AB">
        <w:trPr>
          <w:gridAfter w:val="1"/>
          <w:wAfter w:w="36" w:type="dxa"/>
          <w:trHeight w:val="780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BB51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Zdravstvena ustanova / </w:t>
            </w:r>
            <w:r w:rsidRPr="00E175A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Health facility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CA18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pobačaja</w:t>
            </w: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 xml:space="preserve"> na zahtjev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F959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Vrši li se medikamentozni pobačaj i od koje godine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A41E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kirurških</w:t>
            </w: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 xml:space="preserve"> pobačaja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1C78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</w:t>
            </w: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 xml:space="preserve"> medikamentoznih</w:t>
            </w: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 xml:space="preserve"> pobačaja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EDF5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Može li </w:t>
            </w: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žena birati</w:t>
            </w: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 xml:space="preserve"> metodu</w:t>
            </w:r>
          </w:p>
        </w:tc>
      </w:tr>
      <w:tr w:rsidR="00E175AB" w:rsidRPr="00E175AB" w14:paraId="0C0F6BEB" w14:textId="77777777" w:rsidTr="00E175AB">
        <w:trPr>
          <w:trHeight w:val="312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1473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860C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6760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D92B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13DF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3643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A9E5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E175AB" w:rsidRPr="00E175AB" w14:paraId="2093ED37" w14:textId="77777777" w:rsidTr="00E175AB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D2EA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Ukupan broj - </w:t>
            </w:r>
            <w:r w:rsidRPr="00E175A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Total number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42D9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664F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B89F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7006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5BDE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3F0447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75AB" w:rsidRPr="00E175AB" w14:paraId="2F25DF21" w14:textId="77777777" w:rsidTr="00E175AB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0D27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Klinički bolnički centar Zagreb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7786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07CE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 od 2019.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1F2F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3480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F807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</w:t>
            </w:r>
          </w:p>
        </w:tc>
        <w:tc>
          <w:tcPr>
            <w:tcW w:w="36" w:type="dxa"/>
            <w:vAlign w:val="center"/>
            <w:hideMark/>
          </w:tcPr>
          <w:p w14:paraId="240A031B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75AB" w:rsidRPr="00E175AB" w14:paraId="2018BB38" w14:textId="77777777" w:rsidTr="00E175AB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B0EE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Klinički bolnički centar Split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8049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6AF3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 od 2020.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E4FD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8949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AB62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</w:t>
            </w:r>
          </w:p>
        </w:tc>
        <w:tc>
          <w:tcPr>
            <w:tcW w:w="36" w:type="dxa"/>
            <w:vAlign w:val="center"/>
            <w:hideMark/>
          </w:tcPr>
          <w:p w14:paraId="5A7D9DB9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75AB" w:rsidRPr="00E175AB" w14:paraId="74B6B6D9" w14:textId="77777777" w:rsidTr="00E175AB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143B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Klinički bolnički centar Sestre milosrdnice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00D1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FC43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 od 2019.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61DF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5F15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95DF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</w:t>
            </w:r>
          </w:p>
        </w:tc>
        <w:tc>
          <w:tcPr>
            <w:tcW w:w="36" w:type="dxa"/>
            <w:vAlign w:val="center"/>
            <w:hideMark/>
          </w:tcPr>
          <w:p w14:paraId="063685C6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75AB" w:rsidRPr="00E175AB" w14:paraId="1524A872" w14:textId="77777777" w:rsidTr="00E175AB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8C55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Klinički bolnički centar Rijeka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6921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DF12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 od 2015.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8557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1F3E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4FAF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</w:t>
            </w:r>
          </w:p>
        </w:tc>
        <w:tc>
          <w:tcPr>
            <w:tcW w:w="36" w:type="dxa"/>
            <w:vAlign w:val="center"/>
            <w:hideMark/>
          </w:tcPr>
          <w:p w14:paraId="60A0D553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75AB" w:rsidRPr="00E175AB" w14:paraId="225AF8FD" w14:textId="77777777" w:rsidTr="00E175AB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E858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Klinički bolnički centar Osijek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4405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5BAB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7F84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E755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95CC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</w:t>
            </w:r>
          </w:p>
        </w:tc>
        <w:tc>
          <w:tcPr>
            <w:tcW w:w="36" w:type="dxa"/>
            <w:vAlign w:val="center"/>
            <w:hideMark/>
          </w:tcPr>
          <w:p w14:paraId="1BA19EEF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75AB" w:rsidRPr="00E175AB" w14:paraId="0A5ADB02" w14:textId="77777777" w:rsidTr="00E175AB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C44D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Klinička bolnica "Merkur"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6EE7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5ED9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76E2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A3F4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9830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</w:t>
            </w:r>
          </w:p>
        </w:tc>
        <w:tc>
          <w:tcPr>
            <w:tcW w:w="36" w:type="dxa"/>
            <w:vAlign w:val="center"/>
            <w:hideMark/>
          </w:tcPr>
          <w:p w14:paraId="2D394D65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75AB" w:rsidRPr="00E175AB" w14:paraId="617DD943" w14:textId="77777777" w:rsidTr="00E175AB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A1DC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Klinička bolnica "Sveti Duh"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4F5B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5F7A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 od 10/ 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AA41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5EC7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9FA2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</w:t>
            </w:r>
          </w:p>
        </w:tc>
        <w:tc>
          <w:tcPr>
            <w:tcW w:w="36" w:type="dxa"/>
            <w:vAlign w:val="center"/>
            <w:hideMark/>
          </w:tcPr>
          <w:p w14:paraId="0C16CB31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75AB" w:rsidRPr="00E175AB" w14:paraId="55156AA4" w14:textId="77777777" w:rsidTr="00E175AB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BD9A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Opća bolnica "Dr. Anđelko Višić" Bjelovar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83C1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4F8B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 od 2023.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4577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A207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9812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</w:t>
            </w:r>
          </w:p>
        </w:tc>
        <w:tc>
          <w:tcPr>
            <w:tcW w:w="36" w:type="dxa"/>
            <w:vAlign w:val="center"/>
            <w:hideMark/>
          </w:tcPr>
          <w:p w14:paraId="516CC6DA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75AB" w:rsidRPr="00E175AB" w14:paraId="76142BBA" w14:textId="77777777" w:rsidTr="00E175AB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006D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Županijska bolnica Čakovec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3030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6C12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 od 2020.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9EB9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CAD1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82D2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</w:t>
            </w:r>
          </w:p>
        </w:tc>
        <w:tc>
          <w:tcPr>
            <w:tcW w:w="36" w:type="dxa"/>
            <w:vAlign w:val="center"/>
            <w:hideMark/>
          </w:tcPr>
          <w:p w14:paraId="11D6BCC2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75AB" w:rsidRPr="00E175AB" w14:paraId="59E786D7" w14:textId="77777777" w:rsidTr="00E175AB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62D2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Opća bolnica Gospić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13FE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BAEE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 od 2023.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3D7C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B628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FCF7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</w:t>
            </w:r>
          </w:p>
        </w:tc>
        <w:tc>
          <w:tcPr>
            <w:tcW w:w="36" w:type="dxa"/>
            <w:vAlign w:val="center"/>
            <w:hideMark/>
          </w:tcPr>
          <w:p w14:paraId="1A2D60CE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75AB" w:rsidRPr="00E175AB" w14:paraId="424B1D58" w14:textId="77777777" w:rsidTr="00E175AB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D54D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Opća bolnica Karlovac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B3BB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CEB8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 od 2019.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551E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256F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DC61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</w:t>
            </w:r>
          </w:p>
        </w:tc>
        <w:tc>
          <w:tcPr>
            <w:tcW w:w="36" w:type="dxa"/>
            <w:vAlign w:val="center"/>
            <w:hideMark/>
          </w:tcPr>
          <w:p w14:paraId="74FA52E5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75AB" w:rsidRPr="00E175AB" w14:paraId="0AA111FC" w14:textId="77777777" w:rsidTr="00E175AB">
        <w:trPr>
          <w:trHeight w:val="43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8013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Opća i veteranska bolnica "Hrvatski ponos"</w:t>
            </w: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 xml:space="preserve"> Knin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4133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3BBC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 od 2020.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7F07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0052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F5ED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</w:t>
            </w:r>
          </w:p>
        </w:tc>
        <w:tc>
          <w:tcPr>
            <w:tcW w:w="36" w:type="dxa"/>
            <w:vAlign w:val="center"/>
            <w:hideMark/>
          </w:tcPr>
          <w:p w14:paraId="7506380C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75AB" w:rsidRPr="00E175AB" w14:paraId="6B5D521F" w14:textId="77777777" w:rsidTr="00E175AB">
        <w:trPr>
          <w:trHeight w:val="43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9A21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Opća bolnica "Dr. Tomislav Bardek"</w:t>
            </w: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 xml:space="preserve"> Koprivnica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DCEC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2A05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 od 2019.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C4F5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94E3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B6E8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</w:t>
            </w:r>
          </w:p>
        </w:tc>
        <w:tc>
          <w:tcPr>
            <w:tcW w:w="36" w:type="dxa"/>
            <w:vAlign w:val="center"/>
            <w:hideMark/>
          </w:tcPr>
          <w:p w14:paraId="0F55D872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75AB" w:rsidRPr="00E175AB" w14:paraId="037ED3CC" w14:textId="77777777" w:rsidTr="00E175AB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5EC1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Opća županijska bolnica Našice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F6BD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AEC3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63A8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DE67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DC00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</w:t>
            </w:r>
          </w:p>
        </w:tc>
        <w:tc>
          <w:tcPr>
            <w:tcW w:w="36" w:type="dxa"/>
            <w:vAlign w:val="center"/>
            <w:hideMark/>
          </w:tcPr>
          <w:p w14:paraId="4DE5C9E2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75AB" w:rsidRPr="00E175AB" w14:paraId="75A1B853" w14:textId="77777777" w:rsidTr="00E175AB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F3C8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Opća bolnica Nova Gradiška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FBC0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C226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1E00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9296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3AE4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</w:t>
            </w:r>
          </w:p>
        </w:tc>
        <w:tc>
          <w:tcPr>
            <w:tcW w:w="36" w:type="dxa"/>
            <w:vAlign w:val="center"/>
            <w:hideMark/>
          </w:tcPr>
          <w:p w14:paraId="3ED111B9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75AB" w:rsidRPr="00E175AB" w14:paraId="48AEF719" w14:textId="77777777" w:rsidTr="00E175AB">
        <w:trPr>
          <w:trHeight w:val="43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4B5A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Opća bolnica i bolnica branitelja</w:t>
            </w: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 xml:space="preserve"> domovinskog rata Ogulin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97A2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F6D3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AF61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F4F5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10E0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</w:t>
            </w:r>
          </w:p>
        </w:tc>
        <w:tc>
          <w:tcPr>
            <w:tcW w:w="36" w:type="dxa"/>
            <w:vAlign w:val="center"/>
            <w:hideMark/>
          </w:tcPr>
          <w:p w14:paraId="71905237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75AB" w:rsidRPr="00E175AB" w14:paraId="0F6A4264" w14:textId="77777777" w:rsidTr="00E175AB">
        <w:trPr>
          <w:trHeight w:val="43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624E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Opća županijska bolnica Pakrac i </w:t>
            </w: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bolnica hrvatskih veterana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3D93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1853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 od 2022.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25F6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00F2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0EB1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</w:t>
            </w:r>
          </w:p>
        </w:tc>
        <w:tc>
          <w:tcPr>
            <w:tcW w:w="36" w:type="dxa"/>
            <w:vAlign w:val="center"/>
            <w:hideMark/>
          </w:tcPr>
          <w:p w14:paraId="124580C8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75AB" w:rsidRPr="00E175AB" w14:paraId="7F725592" w14:textId="77777777" w:rsidTr="00E175AB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9F9C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Opća bolnica Pula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2718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B4A2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 od 2016.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A0C9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3B7A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85D8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</w:t>
            </w:r>
          </w:p>
        </w:tc>
        <w:tc>
          <w:tcPr>
            <w:tcW w:w="36" w:type="dxa"/>
            <w:vAlign w:val="center"/>
            <w:hideMark/>
          </w:tcPr>
          <w:p w14:paraId="06B59719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75AB" w:rsidRPr="00E175AB" w14:paraId="77FDFFE0" w14:textId="77777777" w:rsidTr="00E175AB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CAC8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Opća bolnica "Dr. Ivo Pedišić" Sisak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4788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DCF6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 od 2019.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97D1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0D96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F31B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</w:t>
            </w:r>
          </w:p>
        </w:tc>
        <w:tc>
          <w:tcPr>
            <w:tcW w:w="36" w:type="dxa"/>
            <w:vAlign w:val="center"/>
            <w:hideMark/>
          </w:tcPr>
          <w:p w14:paraId="6AB334D0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75AB" w:rsidRPr="00E175AB" w14:paraId="427F41DC" w14:textId="77777777" w:rsidTr="00E175AB">
        <w:trPr>
          <w:trHeight w:val="43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3F4A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Opća bolnica "Dr. Josip Benčević"</w:t>
            </w: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 xml:space="preserve"> Slavonski Brod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F118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FF2F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344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B5B3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6061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</w:t>
            </w:r>
          </w:p>
        </w:tc>
        <w:tc>
          <w:tcPr>
            <w:tcW w:w="36" w:type="dxa"/>
            <w:vAlign w:val="center"/>
            <w:hideMark/>
          </w:tcPr>
          <w:p w14:paraId="46764699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75AB" w:rsidRPr="00E175AB" w14:paraId="15292E87" w14:textId="77777777" w:rsidTr="00E175AB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6C71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Opća bolnica Varaždin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E485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A85E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 od 2019.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0745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DC34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6D38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</w:t>
            </w:r>
          </w:p>
        </w:tc>
        <w:tc>
          <w:tcPr>
            <w:tcW w:w="36" w:type="dxa"/>
            <w:vAlign w:val="center"/>
            <w:hideMark/>
          </w:tcPr>
          <w:p w14:paraId="449EA4E8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75AB" w:rsidRPr="00E175AB" w14:paraId="0DAC24E9" w14:textId="77777777" w:rsidTr="00E175AB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BE24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Opća bolnica Virovitica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67C3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60E8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7F8B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DA7B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5236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</w:t>
            </w:r>
          </w:p>
        </w:tc>
        <w:tc>
          <w:tcPr>
            <w:tcW w:w="36" w:type="dxa"/>
            <w:vAlign w:val="center"/>
            <w:hideMark/>
          </w:tcPr>
          <w:p w14:paraId="5A3DBDED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75AB" w:rsidRPr="00E175AB" w14:paraId="37ACB07E" w14:textId="77777777" w:rsidTr="00E175AB">
        <w:trPr>
          <w:trHeight w:val="43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C322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Opća bolnica Zabok i bolnica hrvatskih </w:t>
            </w: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veterana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A394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2F66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0C3C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2BC5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F377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</w:t>
            </w:r>
          </w:p>
        </w:tc>
        <w:tc>
          <w:tcPr>
            <w:tcW w:w="36" w:type="dxa"/>
            <w:vAlign w:val="center"/>
            <w:hideMark/>
          </w:tcPr>
          <w:p w14:paraId="3FAF0056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175AB" w:rsidRPr="00E175AB" w14:paraId="43F3DB81" w14:textId="77777777" w:rsidTr="00E175AB">
        <w:trPr>
          <w:trHeight w:val="31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B606" w14:textId="77777777" w:rsidR="00E175AB" w:rsidRPr="00E175AB" w:rsidRDefault="00E175AB" w:rsidP="00E17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Rodilište i poliklinika Podobnik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05BB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B306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 od 2017.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A9B8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EF0F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C58D" w14:textId="77777777" w:rsidR="00E175AB" w:rsidRPr="00E175AB" w:rsidRDefault="00E175AB" w:rsidP="00E17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E175A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</w:t>
            </w:r>
          </w:p>
        </w:tc>
        <w:tc>
          <w:tcPr>
            <w:tcW w:w="36" w:type="dxa"/>
            <w:vAlign w:val="center"/>
            <w:hideMark/>
          </w:tcPr>
          <w:p w14:paraId="654C876A" w14:textId="77777777" w:rsidR="00E175AB" w:rsidRPr="00E175AB" w:rsidRDefault="00E175AB" w:rsidP="00E175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5AFF93DF" w14:textId="52DD5339" w:rsidR="00041839" w:rsidRDefault="00166D50" w:rsidP="00C340C0">
      <w:r>
        <w:t xml:space="preserve"> </w:t>
      </w:r>
    </w:p>
    <w:p w14:paraId="030E3D0D" w14:textId="6F8AC898" w:rsidR="00166D50" w:rsidRDefault="00D32109" w:rsidP="00C340C0">
      <w:r>
        <w:t xml:space="preserve">Iz tablice je vidljivo da se u tri ovlaštene ustanove </w:t>
      </w:r>
      <w:r w:rsidR="006C06C8">
        <w:t>uskraćuje skrb o</w:t>
      </w:r>
      <w:r w:rsidR="00B073B4">
        <w:t xml:space="preserve"> </w:t>
      </w:r>
      <w:r w:rsidR="006C06C8">
        <w:t>pobačaju na zahtjev</w:t>
      </w:r>
      <w:r w:rsidR="00B073B4">
        <w:t>.</w:t>
      </w:r>
    </w:p>
    <w:p w14:paraId="066269B6" w14:textId="08C9B217" w:rsidR="00B073B4" w:rsidRDefault="00B073B4" w:rsidP="00C340C0">
      <w:r>
        <w:t>Vid</w:t>
      </w:r>
      <w:r w:rsidR="002B4522">
        <w:t>lj</w:t>
      </w:r>
      <w:r>
        <w:t>ivo je također da se u</w:t>
      </w:r>
      <w:r w:rsidR="007759D1">
        <w:t xml:space="preserve"> tri velike kliničke bolnice vrše samo medikamentni pobačaji</w:t>
      </w:r>
      <w:r w:rsidR="000A3ED8">
        <w:t xml:space="preserve">. </w:t>
      </w:r>
      <w:r w:rsidR="00C0190A">
        <w:t xml:space="preserve">U dva od </w:t>
      </w:r>
      <w:r w:rsidR="00BE6326">
        <w:t xml:space="preserve">ta </w:t>
      </w:r>
      <w:r w:rsidR="00C0190A">
        <w:t>tri centra mogućnost izbo</w:t>
      </w:r>
      <w:r w:rsidR="002B4522">
        <w:t>r</w:t>
      </w:r>
      <w:r w:rsidR="00C0190A">
        <w:t>a metode ne postoji</w:t>
      </w:r>
      <w:r w:rsidR="00572A87">
        <w:t>.</w:t>
      </w:r>
      <w:r w:rsidR="004B49FB">
        <w:t xml:space="preserve"> Većina žena, </w:t>
      </w:r>
      <w:r w:rsidR="00D37A56">
        <w:t>uz dobru informiranost,</w:t>
      </w:r>
      <w:r w:rsidR="00C751A7">
        <w:t xml:space="preserve"> doista se</w:t>
      </w:r>
      <w:r w:rsidR="00D37A56">
        <w:t xml:space="preserve"> priklanja  medikamentnome pobačaju, no što s onima koje </w:t>
      </w:r>
      <w:r w:rsidR="00262E3F">
        <w:t xml:space="preserve">nisu pripravne na proceduru medikamentnoga prekida </w:t>
      </w:r>
      <w:r w:rsidR="005F1E52">
        <w:t xml:space="preserve">i </w:t>
      </w:r>
      <w:r w:rsidR="00D37A56">
        <w:t>žele kirur</w:t>
      </w:r>
      <w:r w:rsidR="008306C7">
        <w:t>š</w:t>
      </w:r>
      <w:r w:rsidR="00D37A56">
        <w:t xml:space="preserve">ki ili imaju </w:t>
      </w:r>
      <w:r w:rsidR="00EE4B99">
        <w:t xml:space="preserve"> (rijetke) </w:t>
      </w:r>
      <w:r w:rsidR="00D37A56">
        <w:t>kontraindikacij</w:t>
      </w:r>
      <w:r w:rsidR="00EE4B99">
        <w:t>e</w:t>
      </w:r>
      <w:r w:rsidR="00D37A56">
        <w:t xml:space="preserve"> za medika</w:t>
      </w:r>
      <w:r w:rsidR="00EE4B99">
        <w:t>mentni prekid</w:t>
      </w:r>
      <w:r w:rsidR="00372E48">
        <w:t>?</w:t>
      </w:r>
    </w:p>
    <w:p w14:paraId="30086FE6" w14:textId="1A1BA026" w:rsidR="00572A87" w:rsidRDefault="003A3605" w:rsidP="00C340C0">
      <w:r>
        <w:t>Zaključno u</w:t>
      </w:r>
      <w:r w:rsidR="0037581B">
        <w:t xml:space="preserve"> 11 od 24 ovlaštene ustanove mogućnost izbora metode ne postoji</w:t>
      </w:r>
      <w:r>
        <w:t xml:space="preserve">, u jednima jer se </w:t>
      </w:r>
      <w:r w:rsidR="005F1E52">
        <w:t xml:space="preserve">ne rade </w:t>
      </w:r>
      <w:r>
        <w:t xml:space="preserve">medikamentni pobačaji, u drugima jer se </w:t>
      </w:r>
      <w:r w:rsidR="005647D3">
        <w:t>ne rade kirurški</w:t>
      </w:r>
      <w:r w:rsidR="002B18DE">
        <w:t>.</w:t>
      </w:r>
    </w:p>
    <w:p w14:paraId="712320BF" w14:textId="2C8873B5" w:rsidR="00C751A7" w:rsidRPr="00DD340B" w:rsidRDefault="00F644BC" w:rsidP="00C340C0">
      <w:r>
        <w:t xml:space="preserve">U Francuskoj je </w:t>
      </w:r>
      <w:r w:rsidR="00A827E7">
        <w:t>RU</w:t>
      </w:r>
      <w:r w:rsidR="00DF4987">
        <w:t xml:space="preserve">-486 odobren 1988., u UK 1991. U Hrvatskoj </w:t>
      </w:r>
      <w:r w:rsidR="00054C0D">
        <w:t xml:space="preserve">se u  KBC Rijeka </w:t>
      </w:r>
      <w:r w:rsidR="00981131">
        <w:t>s</w:t>
      </w:r>
      <w:r w:rsidR="007A5F77">
        <w:t xml:space="preserve"> tom praksom počelo 2015. </w:t>
      </w:r>
      <w:r w:rsidR="006C172A">
        <w:t>Neke ustanove uvele su medikamentni pobačaj 2023</w:t>
      </w:r>
      <w:r w:rsidR="00871B32">
        <w:t>. Za svaku je pohvalu da se metoda prihvaća</w:t>
      </w:r>
      <w:r w:rsidR="00C46559">
        <w:t xml:space="preserve">, </w:t>
      </w:r>
      <w:r w:rsidR="00871B32">
        <w:t xml:space="preserve"> ali </w:t>
      </w:r>
      <w:r w:rsidR="00E84AF6">
        <w:t xml:space="preserve"> činjenica da danas razgovaramo o samokontroli medikamentnog po</w:t>
      </w:r>
      <w:r w:rsidR="00981131">
        <w:t>b</w:t>
      </w:r>
      <w:r w:rsidR="00E84AF6">
        <w:t xml:space="preserve">ačaja i telemedicini, </w:t>
      </w:r>
      <w:r w:rsidR="00F90E1A">
        <w:t xml:space="preserve">tužno ocrtava </w:t>
      </w:r>
      <w:r w:rsidR="00EF2E57">
        <w:t>u kojoj je mjeri ginekološk</w:t>
      </w:r>
      <w:r w:rsidR="002B18DE">
        <w:t xml:space="preserve">a </w:t>
      </w:r>
      <w:r w:rsidR="00EF2E57">
        <w:t>profesij</w:t>
      </w:r>
      <w:r w:rsidR="002B18DE">
        <w:t>a zanemarila   reproduktivno  zdravlje žena kada je u pitanju pobačaj.</w:t>
      </w:r>
    </w:p>
    <w:p w14:paraId="722D1A76" w14:textId="77777777" w:rsidR="005F1E52" w:rsidRDefault="005F1E52" w:rsidP="00C340C0">
      <w:pPr>
        <w:rPr>
          <w:b/>
          <w:bCs/>
        </w:rPr>
      </w:pPr>
    </w:p>
    <w:p w14:paraId="3F5CD7F4" w14:textId="797977DE" w:rsidR="003079A3" w:rsidRDefault="00C03739" w:rsidP="003079A3">
      <w:pPr>
        <w:rPr>
          <w:b/>
          <w:bCs/>
        </w:rPr>
      </w:pPr>
      <w:r w:rsidRPr="0083488F">
        <w:rPr>
          <w:b/>
          <w:bCs/>
        </w:rPr>
        <w:t xml:space="preserve">Tablica </w:t>
      </w:r>
      <w:r w:rsidR="00400838" w:rsidRPr="0083488F">
        <w:rPr>
          <w:b/>
          <w:bCs/>
        </w:rPr>
        <w:t>2</w:t>
      </w:r>
      <w:r w:rsidR="005F1E52">
        <w:rPr>
          <w:b/>
          <w:bCs/>
        </w:rPr>
        <w:t xml:space="preserve"> (</w:t>
      </w:r>
      <w:r w:rsidR="003079A3">
        <w:rPr>
          <w:b/>
          <w:bCs/>
        </w:rPr>
        <w:t>p</w:t>
      </w:r>
      <w:r w:rsidR="003079A3" w:rsidRPr="0083488F">
        <w:rPr>
          <w:b/>
          <w:bCs/>
        </w:rPr>
        <w:t>oda</w:t>
      </w:r>
      <w:r w:rsidR="003079A3">
        <w:rPr>
          <w:b/>
          <w:bCs/>
        </w:rPr>
        <w:t>t</w:t>
      </w:r>
      <w:r w:rsidR="003079A3" w:rsidRPr="0083488F">
        <w:rPr>
          <w:b/>
          <w:bCs/>
        </w:rPr>
        <w:t xml:space="preserve">ci dobiveni nakon odvjetničke intervencije i preko državnog </w:t>
      </w:r>
      <w:r w:rsidR="003079A3">
        <w:rPr>
          <w:b/>
          <w:bCs/>
        </w:rPr>
        <w:t>P</w:t>
      </w:r>
      <w:r w:rsidR="003079A3" w:rsidRPr="0083488F">
        <w:rPr>
          <w:b/>
          <w:bCs/>
        </w:rPr>
        <w:t xml:space="preserve">ovjerenika za informiranje </w:t>
      </w:r>
    </w:p>
    <w:p w14:paraId="79A7B584" w14:textId="67D57704" w:rsidR="00400838" w:rsidRDefault="00400838" w:rsidP="00C340C0">
      <w:pPr>
        <w:rPr>
          <w:b/>
          <w:bCs/>
        </w:rPr>
      </w:pPr>
    </w:p>
    <w:tbl>
      <w:tblPr>
        <w:tblW w:w="8420" w:type="dxa"/>
        <w:tblLook w:val="04A0" w:firstRow="1" w:lastRow="0" w:firstColumn="1" w:lastColumn="0" w:noHBand="0" w:noVBand="1"/>
      </w:tblPr>
      <w:tblGrid>
        <w:gridCol w:w="2760"/>
        <w:gridCol w:w="1120"/>
        <w:gridCol w:w="1380"/>
        <w:gridCol w:w="1000"/>
        <w:gridCol w:w="1392"/>
        <w:gridCol w:w="940"/>
      </w:tblGrid>
      <w:tr w:rsidR="00A503CF" w:rsidRPr="00A503CF" w14:paraId="60F9B1AA" w14:textId="77777777" w:rsidTr="00A503CF">
        <w:trPr>
          <w:trHeight w:val="312"/>
        </w:trPr>
        <w:tc>
          <w:tcPr>
            <w:tcW w:w="8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34779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Rezultati istraživanja o broju i načinu dovršenja pobačaja na zahtjev žene za 2022. godinu</w:t>
            </w:r>
          </w:p>
        </w:tc>
      </w:tr>
      <w:tr w:rsidR="00A503CF" w:rsidRPr="00A503CF" w14:paraId="4581F3D3" w14:textId="77777777" w:rsidTr="00A503CF">
        <w:trPr>
          <w:trHeight w:val="7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B640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Zdravstvena ustanova / </w:t>
            </w:r>
            <w:r w:rsidRPr="00A503C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Health facility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99E1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pobačaja</w:t>
            </w: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 xml:space="preserve"> na zahtjev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2468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Vrši li se medikamentozni pobačaj i od koje godine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7130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 kirurških</w:t>
            </w: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 xml:space="preserve"> pobačaja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1C40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</w:t>
            </w: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 xml:space="preserve"> medikamentoznih</w:t>
            </w: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 xml:space="preserve"> pobačaja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869C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Može li </w:t>
            </w: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žena birati</w:t>
            </w: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 xml:space="preserve"> metodu</w:t>
            </w:r>
          </w:p>
        </w:tc>
      </w:tr>
      <w:tr w:rsidR="00A503CF" w:rsidRPr="00A503CF" w14:paraId="2717AC8B" w14:textId="77777777" w:rsidTr="00A503CF">
        <w:trPr>
          <w:trHeight w:val="31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C7BC" w14:textId="77777777" w:rsidR="00A503CF" w:rsidRPr="00A503CF" w:rsidRDefault="00A503CF" w:rsidP="00A50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Ukupan broj - </w:t>
            </w:r>
            <w:r w:rsidRPr="00A503C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Total number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4838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6CC6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DF5E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128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845C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A503CF" w:rsidRPr="00A503CF" w14:paraId="7A2A5535" w14:textId="77777777" w:rsidTr="00A503CF">
        <w:trPr>
          <w:trHeight w:val="31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1248" w14:textId="77777777" w:rsidR="00A503CF" w:rsidRPr="00A503CF" w:rsidRDefault="00A503CF" w:rsidP="00A50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Opća bolnca Dubrovnik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406D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8180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 od 2019.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AE31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6B77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7528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</w:t>
            </w:r>
          </w:p>
        </w:tc>
      </w:tr>
      <w:tr w:rsidR="00A503CF" w:rsidRPr="00A503CF" w14:paraId="2C77A438" w14:textId="77777777" w:rsidTr="00A503CF">
        <w:trPr>
          <w:trHeight w:val="31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DA5C" w14:textId="77777777" w:rsidR="00A503CF" w:rsidRPr="00A503CF" w:rsidRDefault="00A503CF" w:rsidP="00A50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Opća bolnica Šibensko-kninske županije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E6A5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1F01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6C1D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6D08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6CDF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</w:p>
        </w:tc>
      </w:tr>
      <w:tr w:rsidR="00A503CF" w:rsidRPr="00A503CF" w14:paraId="21F830F0" w14:textId="77777777" w:rsidTr="00A503CF">
        <w:trPr>
          <w:trHeight w:val="31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CB71" w14:textId="77777777" w:rsidR="00A503CF" w:rsidRPr="00A503CF" w:rsidRDefault="00A503CF" w:rsidP="00A50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Opća županijska bolnica Vinkovci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7263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0C9E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DC45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18DC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88F1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</w:t>
            </w:r>
          </w:p>
        </w:tc>
      </w:tr>
      <w:tr w:rsidR="00A503CF" w:rsidRPr="00A503CF" w14:paraId="34C91049" w14:textId="77777777" w:rsidTr="00A503CF">
        <w:trPr>
          <w:trHeight w:val="43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212F" w14:textId="77777777" w:rsidR="00A503CF" w:rsidRPr="00A503CF" w:rsidRDefault="00A503CF" w:rsidP="00A50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Nacionalna memorijalna bolnica</w:t>
            </w: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 xml:space="preserve"> "Dr. Juraj Njavro" Vukovar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D22D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FAD6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D290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AA98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393F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</w:t>
            </w:r>
          </w:p>
        </w:tc>
      </w:tr>
      <w:tr w:rsidR="00A503CF" w:rsidRPr="00A503CF" w14:paraId="28DFD5AC" w14:textId="77777777" w:rsidTr="00A503CF">
        <w:trPr>
          <w:trHeight w:val="31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97AA" w14:textId="77777777" w:rsidR="00A503CF" w:rsidRPr="00A503CF" w:rsidRDefault="00A503CF" w:rsidP="00A50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Opća bolnica Zadar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11C0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C70B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Da od 2020.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D81A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0E86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038B" w14:textId="77777777" w:rsidR="00A503CF" w:rsidRPr="00A503CF" w:rsidRDefault="00A503CF" w:rsidP="00A50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503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Vrs. Da</w:t>
            </w:r>
          </w:p>
        </w:tc>
      </w:tr>
    </w:tbl>
    <w:p w14:paraId="54934478" w14:textId="078005AB" w:rsidR="00E168E2" w:rsidRPr="003079A3" w:rsidRDefault="00705115" w:rsidP="00C340C0">
      <w:pPr>
        <w:rPr>
          <w:b/>
          <w:bCs/>
        </w:rPr>
      </w:pPr>
      <w:r w:rsidRPr="00705115">
        <w:lastRenderedPageBreak/>
        <w:t>Č</w:t>
      </w:r>
      <w:r>
        <w:t>injenica da  javne ustanove navedene u tabli</w:t>
      </w:r>
      <w:r w:rsidR="00D470C8">
        <w:t>c</w:t>
      </w:r>
      <w:r>
        <w:t>i nisu</w:t>
      </w:r>
      <w:r w:rsidR="008C529B">
        <w:t xml:space="preserve"> </w:t>
      </w:r>
      <w:r w:rsidR="00D470C8">
        <w:t>odgovorile</w:t>
      </w:r>
      <w:r w:rsidR="00E56408">
        <w:t xml:space="preserve"> </w:t>
      </w:r>
      <w:r w:rsidR="008C0DE3">
        <w:t>u zakonskome roku, ostavlja gorčinu</w:t>
      </w:r>
      <w:r w:rsidR="008C529B">
        <w:t xml:space="preserve"> kakvu nosi </w:t>
      </w:r>
      <w:r w:rsidR="005057D7">
        <w:t>neprofesionalnost</w:t>
      </w:r>
      <w:r w:rsidR="006108BC">
        <w:t xml:space="preserve"> ali  </w:t>
      </w:r>
      <w:r w:rsidR="007F4BC3">
        <w:t>navodi i na</w:t>
      </w:r>
      <w:r w:rsidR="0061130B">
        <w:t xml:space="preserve"> </w:t>
      </w:r>
      <w:r w:rsidR="00DC33CA">
        <w:t xml:space="preserve">potpuno krivi diskurs kada </w:t>
      </w:r>
      <w:r w:rsidR="0061130B">
        <w:t>je</w:t>
      </w:r>
      <w:r w:rsidR="00DC33CA">
        <w:t xml:space="preserve"> u pitanju pobača</w:t>
      </w:r>
      <w:r w:rsidR="004B43F0">
        <w:t>j</w:t>
      </w:r>
      <w:r w:rsidR="00DC33CA">
        <w:t xml:space="preserve"> </w:t>
      </w:r>
      <w:r w:rsidR="006108BC">
        <w:t xml:space="preserve">koji nije ideološki nego isljučivo zdravstveni </w:t>
      </w:r>
      <w:r w:rsidR="009C6BFF">
        <w:t>problem</w:t>
      </w:r>
      <w:r w:rsidR="006108BC">
        <w:t>.</w:t>
      </w:r>
      <w:r w:rsidR="003E37AF">
        <w:t xml:space="preserve"> </w:t>
      </w:r>
    </w:p>
    <w:p w14:paraId="69B1B0F5" w14:textId="5D3BA59B" w:rsidR="00C739DB" w:rsidRDefault="00C739DB" w:rsidP="00C340C0">
      <w:r>
        <w:t xml:space="preserve">Neke ustanove </w:t>
      </w:r>
      <w:r w:rsidR="006D7093">
        <w:t>(Opća bolnica Šibensko-</w:t>
      </w:r>
      <w:r w:rsidR="00DB6274">
        <w:t>k</w:t>
      </w:r>
      <w:r w:rsidR="006D7093">
        <w:t>ninske županije)</w:t>
      </w:r>
      <w:r w:rsidR="00DB6274">
        <w:t xml:space="preserve"> </w:t>
      </w:r>
      <w:r>
        <w:t xml:space="preserve">pismenim su putem poslale odgovor, </w:t>
      </w:r>
      <w:r w:rsidR="003F1238">
        <w:t xml:space="preserve"> ali samo o b</w:t>
      </w:r>
      <w:r w:rsidR="00064906">
        <w:t>roju pobačaja.</w:t>
      </w:r>
    </w:p>
    <w:p w14:paraId="6125CD7D" w14:textId="10B4D148" w:rsidR="006D12AC" w:rsidRDefault="00A8672C" w:rsidP="00C340C0">
      <w:r>
        <w:t>Neke ust</w:t>
      </w:r>
      <w:r w:rsidR="003079A3">
        <w:t>a</w:t>
      </w:r>
      <w:r>
        <w:t xml:space="preserve">nove, pak, u kojima svi ginekolozi uskraćuju skrb </w:t>
      </w:r>
      <w:r w:rsidR="003D57A8">
        <w:t>o pobačaju, imaju ugovore s tzv. „vanjskim</w:t>
      </w:r>
      <w:r w:rsidR="0057011A">
        <w:t>“</w:t>
      </w:r>
      <w:r w:rsidR="003D57A8">
        <w:t xml:space="preserve"> ginekol</w:t>
      </w:r>
      <w:r w:rsidR="0057011A">
        <w:t>ogom</w:t>
      </w:r>
      <w:r w:rsidR="00EA40A9">
        <w:t xml:space="preserve"> (OB Vinkovci)</w:t>
      </w:r>
      <w:r w:rsidR="003079A3">
        <w:t>.</w:t>
      </w:r>
    </w:p>
    <w:p w14:paraId="0260AB80" w14:textId="5560B4BA" w:rsidR="001F51F2" w:rsidRDefault="00D52DB2" w:rsidP="00C340C0">
      <w:r>
        <w:t>Javn</w:t>
      </w:r>
      <w:r w:rsidR="00E168E2">
        <w:t>i</w:t>
      </w:r>
      <w:r>
        <w:t xml:space="preserve"> podat</w:t>
      </w:r>
      <w:r w:rsidR="00E168E2">
        <w:t>ci</w:t>
      </w:r>
      <w:r w:rsidR="00693E91">
        <w:t xml:space="preserve"> u vezi s reproduktivnim zdravljem žen</w:t>
      </w:r>
      <w:r w:rsidR="003059C5">
        <w:t>a</w:t>
      </w:r>
      <w:r w:rsidR="00693E91">
        <w:t>, posebno u vezi s dostupnošću pobačaju</w:t>
      </w:r>
      <w:r>
        <w:t xml:space="preserve">, </w:t>
      </w:r>
      <w:r w:rsidR="009C6BFF">
        <w:t>va</w:t>
      </w:r>
      <w:r w:rsidR="0032599B">
        <w:t xml:space="preserve">žni </w:t>
      </w:r>
      <w:r w:rsidR="008B432D">
        <w:t xml:space="preserve">za </w:t>
      </w:r>
      <w:r w:rsidR="003059C5">
        <w:t xml:space="preserve">podatci </w:t>
      </w:r>
      <w:r w:rsidR="004B43F0">
        <w:t>za svako</w:t>
      </w:r>
      <w:r w:rsidR="00D71CED">
        <w:t>,</w:t>
      </w:r>
      <w:r w:rsidR="004B43F0">
        <w:t xml:space="preserve"> pa tako i </w:t>
      </w:r>
      <w:r w:rsidR="008B432D">
        <w:t>naše društvo i držav</w:t>
      </w:r>
      <w:r w:rsidR="00BD5C79">
        <w:t>u</w:t>
      </w:r>
      <w:r w:rsidR="003059C5">
        <w:t xml:space="preserve">. </w:t>
      </w:r>
      <w:r w:rsidR="00CB67E9">
        <w:t xml:space="preserve">Ovi podatci </w:t>
      </w:r>
      <w:r>
        <w:t xml:space="preserve">mogu pomoći ginekološkoj profesiji da poboljša </w:t>
      </w:r>
      <w:r w:rsidR="00164C12">
        <w:t xml:space="preserve">sa svoje strane </w:t>
      </w:r>
      <w:r w:rsidR="00CB67E9">
        <w:t xml:space="preserve">napokon i </w:t>
      </w:r>
      <w:r w:rsidR="00164C12">
        <w:t>fertilitetnu stopu utje</w:t>
      </w:r>
      <w:r w:rsidR="009D1520">
        <w:t>č</w:t>
      </w:r>
      <w:r w:rsidR="00164C12">
        <w:t xml:space="preserve">ući na </w:t>
      </w:r>
      <w:r w:rsidR="00736FCB">
        <w:t>reproduktivno zdravlje žena</w:t>
      </w:r>
      <w:r w:rsidR="004B43F0">
        <w:t>. O</w:t>
      </w:r>
      <w:r w:rsidR="00B73F2E">
        <w:t>ni mor</w:t>
      </w:r>
      <w:r w:rsidR="00E168E2">
        <w:t>aju biti ja</w:t>
      </w:r>
      <w:r w:rsidR="00CC6623">
        <w:t>vno dostupni.  N</w:t>
      </w:r>
      <w:r w:rsidR="00B73F2E">
        <w:t>e</w:t>
      </w:r>
      <w:r w:rsidR="00CC6623">
        <w:t>dostupno</w:t>
      </w:r>
      <w:r w:rsidR="00B73F2E">
        <w:t>st</w:t>
      </w:r>
      <w:r w:rsidR="00CC6623">
        <w:t xml:space="preserve"> tih  pod</w:t>
      </w:r>
      <w:r w:rsidR="00030484">
        <w:t>a</w:t>
      </w:r>
      <w:r w:rsidR="00CC6623">
        <w:t>taka</w:t>
      </w:r>
      <w:r w:rsidR="000F786D">
        <w:t xml:space="preserve"> </w:t>
      </w:r>
      <w:r w:rsidR="005945C0">
        <w:t>vrijeđ</w:t>
      </w:r>
      <w:r w:rsidR="00B73F2E">
        <w:t>a</w:t>
      </w:r>
      <w:r w:rsidR="005945C0">
        <w:t xml:space="preserve"> </w:t>
      </w:r>
      <w:r w:rsidR="00A26CC7">
        <w:t xml:space="preserve">dignitet profesije ali </w:t>
      </w:r>
      <w:r w:rsidR="005945C0">
        <w:t xml:space="preserve"> su povrijeđene i </w:t>
      </w:r>
      <w:r w:rsidR="00A26CC7">
        <w:t xml:space="preserve"> </w:t>
      </w:r>
      <w:r w:rsidR="00A016A8">
        <w:t>sve žene koje trebaju profesionalnu pomoć</w:t>
      </w:r>
      <w:r w:rsidR="007124B7">
        <w:t>,</w:t>
      </w:r>
      <w:r w:rsidR="00A016A8">
        <w:t xml:space="preserve"> o kojemu god segmentu struke se radi.</w:t>
      </w:r>
    </w:p>
    <w:p w14:paraId="7D5EAA98" w14:textId="701B22AA" w:rsidR="005647D3" w:rsidRPr="00705115" w:rsidRDefault="005647D3" w:rsidP="00C340C0">
      <w:r>
        <w:t xml:space="preserve">Do </w:t>
      </w:r>
      <w:r w:rsidR="00D15BD3">
        <w:t xml:space="preserve"> 17. listopada  nisam dobila odgovor od OB Požega, odvjetnički post</w:t>
      </w:r>
      <w:r w:rsidR="00FD35A8">
        <w:t>upa</w:t>
      </w:r>
      <w:r w:rsidR="00D15BD3">
        <w:t xml:space="preserve">k </w:t>
      </w:r>
      <w:r w:rsidR="00FD35A8">
        <w:t>slijedom zakona, nastavit će se.</w:t>
      </w:r>
    </w:p>
    <w:p w14:paraId="6698BCCD" w14:textId="77777777" w:rsidR="001F51F2" w:rsidRDefault="001F51F2" w:rsidP="00C340C0">
      <w:pPr>
        <w:rPr>
          <w:b/>
          <w:bCs/>
        </w:rPr>
      </w:pPr>
    </w:p>
    <w:p w14:paraId="6424FE1B" w14:textId="7A353755" w:rsidR="001F51F2" w:rsidRPr="001F51F2" w:rsidRDefault="0083488F" w:rsidP="00C340C0">
      <w:pPr>
        <w:rPr>
          <w:b/>
          <w:bCs/>
        </w:rPr>
      </w:pPr>
      <w:r w:rsidRPr="001F51F2">
        <w:rPr>
          <w:b/>
          <w:bCs/>
        </w:rPr>
        <w:t>Tablica 3</w:t>
      </w:r>
    </w:p>
    <w:p w14:paraId="50843E8C" w14:textId="7A6DDF86" w:rsidR="00792B9F" w:rsidRPr="001F51F2" w:rsidRDefault="00792B9F" w:rsidP="00C340C0">
      <w:pPr>
        <w:rPr>
          <w:b/>
          <w:bCs/>
        </w:rPr>
      </w:pPr>
      <w:r w:rsidRPr="001F51F2">
        <w:rPr>
          <w:b/>
          <w:bCs/>
        </w:rPr>
        <w:t>Broj ginekolog</w:t>
      </w:r>
      <w:r w:rsidR="00436371" w:rsidRPr="001F51F2">
        <w:rPr>
          <w:b/>
          <w:bCs/>
        </w:rPr>
        <w:t>a</w:t>
      </w:r>
      <w:r w:rsidRPr="001F51F2">
        <w:rPr>
          <w:b/>
          <w:bCs/>
        </w:rPr>
        <w:t xml:space="preserve"> koji odbijaju vršiti po</w:t>
      </w:r>
      <w:r w:rsidR="00E3203D" w:rsidRPr="001F51F2">
        <w:rPr>
          <w:b/>
          <w:bCs/>
        </w:rPr>
        <w:t xml:space="preserve">bačaje </w:t>
      </w:r>
      <w:r w:rsidRPr="001F51F2">
        <w:rPr>
          <w:b/>
          <w:bCs/>
        </w:rPr>
        <w:t>iskaz</w:t>
      </w:r>
      <w:r w:rsidR="00E3203D" w:rsidRPr="001F51F2">
        <w:rPr>
          <w:b/>
          <w:bCs/>
        </w:rPr>
        <w:t>ivanjem</w:t>
      </w:r>
      <w:r w:rsidRPr="001F51F2">
        <w:rPr>
          <w:b/>
          <w:bCs/>
        </w:rPr>
        <w:t xml:space="preserve"> prigovor</w:t>
      </w:r>
      <w:r w:rsidR="00E3203D" w:rsidRPr="001F51F2">
        <w:rPr>
          <w:b/>
          <w:bCs/>
        </w:rPr>
        <w:t>a</w:t>
      </w:r>
      <w:r w:rsidRPr="001F51F2">
        <w:rPr>
          <w:b/>
          <w:bCs/>
        </w:rPr>
        <w:t xml:space="preserve"> savjes</w:t>
      </w:r>
      <w:r w:rsidR="00E3203D" w:rsidRPr="001F51F2">
        <w:rPr>
          <w:b/>
          <w:bCs/>
        </w:rPr>
        <w:t>t</w:t>
      </w:r>
      <w:r w:rsidR="00493F7E" w:rsidRPr="001F51F2">
        <w:rPr>
          <w:b/>
          <w:bCs/>
        </w:rPr>
        <w:t>i</w:t>
      </w:r>
      <w:r w:rsidR="00436371" w:rsidRPr="001F51F2">
        <w:rPr>
          <w:b/>
          <w:bCs/>
        </w:rPr>
        <w:t xml:space="preserve"> (post</w:t>
      </w:r>
      <w:r w:rsidR="00C32FF4" w:rsidRPr="001F51F2">
        <w:rPr>
          <w:b/>
          <w:bCs/>
        </w:rPr>
        <w:t>otak po pojedinoj ustanovi)</w:t>
      </w:r>
    </w:p>
    <w:p w14:paraId="7DF8D28F" w14:textId="77777777" w:rsidR="003079A3" w:rsidRDefault="003079A3" w:rsidP="00C340C0"/>
    <w:p w14:paraId="7AB80191" w14:textId="03CD81CA" w:rsidR="00805EC8" w:rsidRDefault="00805EC8" w:rsidP="00C340C0">
      <w:r w:rsidRPr="00AD07D1">
        <w:rPr>
          <w:b/>
          <w:bCs/>
        </w:rPr>
        <w:t>100%</w:t>
      </w:r>
      <w:r w:rsidR="006D12AC">
        <w:t xml:space="preserve"> (OB Vinkovci</w:t>
      </w:r>
      <w:r w:rsidR="00902759">
        <w:t>, O</w:t>
      </w:r>
      <w:r w:rsidR="002B28A6">
        <w:t>ŽB Našice</w:t>
      </w:r>
      <w:r w:rsidR="006D12AC">
        <w:t>)</w:t>
      </w:r>
    </w:p>
    <w:p w14:paraId="468F1433" w14:textId="32777C52" w:rsidR="00EA124F" w:rsidRDefault="00672F64" w:rsidP="00C340C0">
      <w:r w:rsidRPr="00AD07D1">
        <w:rPr>
          <w:b/>
          <w:bCs/>
        </w:rPr>
        <w:t>50</w:t>
      </w:r>
      <w:r w:rsidR="00DD4054" w:rsidRPr="00AD07D1">
        <w:rPr>
          <w:b/>
          <w:bCs/>
        </w:rPr>
        <w:t>-</w:t>
      </w:r>
      <w:r w:rsidR="00E22C67" w:rsidRPr="00AD07D1">
        <w:rPr>
          <w:b/>
          <w:bCs/>
        </w:rPr>
        <w:t>100%</w:t>
      </w:r>
      <w:r w:rsidR="002A71FD">
        <w:t xml:space="preserve"> (</w:t>
      </w:r>
      <w:r w:rsidR="00D23142">
        <w:t xml:space="preserve">OB Bjelovar 75%, </w:t>
      </w:r>
      <w:r w:rsidR="002A71FD">
        <w:t>OB</w:t>
      </w:r>
      <w:r w:rsidR="00EA74FD">
        <w:t xml:space="preserve"> Dubrovnik 60%,</w:t>
      </w:r>
      <w:r w:rsidR="00B61DC2">
        <w:t xml:space="preserve"> </w:t>
      </w:r>
      <w:r w:rsidR="000B6C9F">
        <w:t>OB Gospić 50%,</w:t>
      </w:r>
      <w:r w:rsidR="00A41D0D">
        <w:t>KB Merkur 83%</w:t>
      </w:r>
      <w:r w:rsidR="009E2EE7">
        <w:t xml:space="preserve">, KBC Osijek </w:t>
      </w:r>
      <w:r w:rsidR="00C0757C">
        <w:t>7</w:t>
      </w:r>
      <w:r w:rsidR="00343188">
        <w:t xml:space="preserve">4%, </w:t>
      </w:r>
      <w:r w:rsidR="00EA74FD">
        <w:t xml:space="preserve"> </w:t>
      </w:r>
      <w:r w:rsidR="00B673DE">
        <w:t>KBC Sestre milosrdnice</w:t>
      </w:r>
      <w:r w:rsidR="006A3183">
        <w:t xml:space="preserve"> 60%, KBC Split 76</w:t>
      </w:r>
      <w:r w:rsidR="00BD336D">
        <w:t xml:space="preserve">%, </w:t>
      </w:r>
      <w:r w:rsidR="00C0757C">
        <w:t xml:space="preserve"> KB Sv. Duh </w:t>
      </w:r>
      <w:r w:rsidR="00B61DC2">
        <w:t xml:space="preserve">83%, </w:t>
      </w:r>
      <w:r w:rsidR="00256234">
        <w:t xml:space="preserve"> OB Virovitica</w:t>
      </w:r>
      <w:r w:rsidR="006F2A78">
        <w:t xml:space="preserve"> 83%, </w:t>
      </w:r>
      <w:r w:rsidR="00EA2AEE">
        <w:t xml:space="preserve">OB Zadar </w:t>
      </w:r>
      <w:r w:rsidR="008D11F6">
        <w:t>60%,</w:t>
      </w:r>
      <w:r w:rsidR="00CA79BB">
        <w:t xml:space="preserve"> </w:t>
      </w:r>
      <w:r w:rsidR="00213231">
        <w:t>OB Zabok 60%</w:t>
      </w:r>
      <w:r w:rsidR="0080781E">
        <w:t xml:space="preserve">, </w:t>
      </w:r>
      <w:r w:rsidR="00CA79BB">
        <w:t>KBC Zagreb 81%</w:t>
      </w:r>
    </w:p>
    <w:p w14:paraId="79DF65B2" w14:textId="14F66DBE" w:rsidR="00FD6740" w:rsidRDefault="004A5ABE" w:rsidP="00C340C0">
      <w:r w:rsidRPr="00AD07D1">
        <w:rPr>
          <w:b/>
          <w:bCs/>
        </w:rPr>
        <w:t>1-</w:t>
      </w:r>
      <w:r w:rsidR="00672F64" w:rsidRPr="00AD07D1">
        <w:rPr>
          <w:b/>
          <w:bCs/>
        </w:rPr>
        <w:t>49</w:t>
      </w:r>
      <w:r w:rsidR="00FD6740" w:rsidRPr="00AD07D1">
        <w:rPr>
          <w:b/>
          <w:bCs/>
        </w:rPr>
        <w:t>%</w:t>
      </w:r>
      <w:r w:rsidR="00FD6740">
        <w:t xml:space="preserve"> </w:t>
      </w:r>
      <w:r w:rsidR="00E72F8D">
        <w:t>(</w:t>
      </w:r>
      <w:r w:rsidR="00977D55">
        <w:t>OB Čakovec 11%</w:t>
      </w:r>
      <w:r w:rsidR="008D078B">
        <w:t xml:space="preserve">, </w:t>
      </w:r>
      <w:r w:rsidR="00E72F8D">
        <w:t>KB Merkur</w:t>
      </w:r>
      <w:r w:rsidR="006665AA">
        <w:t xml:space="preserve"> 29%,</w:t>
      </w:r>
      <w:r w:rsidR="00977D55">
        <w:t xml:space="preserve"> </w:t>
      </w:r>
      <w:r w:rsidR="00B51D41">
        <w:t xml:space="preserve"> OB Karlovac 8%, OB Knin 20%</w:t>
      </w:r>
      <w:r w:rsidR="006E6070">
        <w:t>, OB Koprivnica</w:t>
      </w:r>
      <w:r w:rsidR="00C45226">
        <w:t xml:space="preserve"> 43%</w:t>
      </w:r>
      <w:r w:rsidR="006F2A78">
        <w:t xml:space="preserve">, </w:t>
      </w:r>
      <w:r w:rsidR="000843C2">
        <w:t xml:space="preserve">OB Pula </w:t>
      </w:r>
      <w:r w:rsidR="000843C2" w:rsidRPr="00AD07D1">
        <w:t>17%,</w:t>
      </w:r>
      <w:r w:rsidR="000843C2">
        <w:t xml:space="preserve"> </w:t>
      </w:r>
      <w:r w:rsidR="00AA24E3">
        <w:t>OB Slavonski Brod</w:t>
      </w:r>
      <w:r w:rsidR="003A1DDE">
        <w:t xml:space="preserve"> 42%, Rodilište Podobnik 17%,</w:t>
      </w:r>
      <w:r w:rsidR="00AA24E3">
        <w:t xml:space="preserve"> </w:t>
      </w:r>
      <w:r w:rsidR="006F2A78">
        <w:t>OB Varaždin</w:t>
      </w:r>
      <w:r w:rsidR="009F7FD5">
        <w:t xml:space="preserve"> 15%</w:t>
      </w:r>
      <w:r w:rsidR="000843C2">
        <w:t>)</w:t>
      </w:r>
      <w:r w:rsidR="003A1DDE">
        <w:t xml:space="preserve"> </w:t>
      </w:r>
      <w:r w:rsidR="006C07B6">
        <w:t xml:space="preserve"> </w:t>
      </w:r>
    </w:p>
    <w:p w14:paraId="4F24C0A6" w14:textId="6E625B4E" w:rsidR="00FD6740" w:rsidRDefault="00FD6740" w:rsidP="00C340C0">
      <w:r w:rsidRPr="00AD07D1">
        <w:rPr>
          <w:b/>
          <w:bCs/>
        </w:rPr>
        <w:t>0%</w:t>
      </w:r>
      <w:r w:rsidR="006D12AC">
        <w:t xml:space="preserve"> (</w:t>
      </w:r>
      <w:r w:rsidR="00F663B6">
        <w:t xml:space="preserve">KBC Rijeka, </w:t>
      </w:r>
      <w:r w:rsidR="006D12AC">
        <w:t>OB Vukova</w:t>
      </w:r>
      <w:r w:rsidR="00DD712E">
        <w:t>r</w:t>
      </w:r>
      <w:r w:rsidR="00413B90">
        <w:t>, O</w:t>
      </w:r>
      <w:r w:rsidR="0067615C">
        <w:t>ŽB Pakrac</w:t>
      </w:r>
      <w:r w:rsidR="00AF386D">
        <w:t>, OB Nova Gradišk</w:t>
      </w:r>
      <w:r w:rsidR="00150C57">
        <w:t>a</w:t>
      </w:r>
      <w:r w:rsidR="00DD712E">
        <w:t>, OB Ogulin</w:t>
      </w:r>
      <w:r w:rsidR="00CA42FD">
        <w:t>, OB Sisak)</w:t>
      </w:r>
    </w:p>
    <w:p w14:paraId="60CA6D6D" w14:textId="77777777" w:rsidR="00AD07D1" w:rsidRDefault="00AD07D1" w:rsidP="00C340C0"/>
    <w:p w14:paraId="0BF8EB69" w14:textId="072CE7EF" w:rsidR="000843C2" w:rsidRDefault="003F30F3" w:rsidP="00C340C0">
      <w:r>
        <w:t>Postotke broja ginekologa koji se prizivaju na savje</w:t>
      </w:r>
      <w:r w:rsidR="00F9426A">
        <w:t>s</w:t>
      </w:r>
      <w:r>
        <w:t xml:space="preserve">t </w:t>
      </w:r>
      <w:r w:rsidR="0073717B">
        <w:t xml:space="preserve">kada se radi o pobačaju </w:t>
      </w:r>
      <w:r w:rsidR="00DB18E9">
        <w:t xml:space="preserve">uskraćujući skrb </w:t>
      </w:r>
      <w:r w:rsidR="0073717B">
        <w:t>svojim pacijenticama, grupirala sam  zbog preglednosti</w:t>
      </w:r>
      <w:r w:rsidR="00496806">
        <w:t>.</w:t>
      </w:r>
      <w:r w:rsidR="00A05A98" w:rsidRPr="00A05A98">
        <w:t xml:space="preserve"> </w:t>
      </w:r>
    </w:p>
    <w:p w14:paraId="3688A394" w14:textId="2A33455E" w:rsidR="00DA7729" w:rsidRDefault="008C1860" w:rsidP="00C340C0">
      <w:r>
        <w:t>Grupe sam formirala na ovaj način jer s</w:t>
      </w:r>
      <w:r w:rsidR="005B2E14">
        <w:t>ma</w:t>
      </w:r>
      <w:r>
        <w:t xml:space="preserve">tram da  </w:t>
      </w:r>
      <w:r w:rsidR="005B2E14">
        <w:t>je</w:t>
      </w:r>
      <w:r w:rsidR="00A05A98">
        <w:t xml:space="preserve"> nemoguće organizirati dobru skrb u okviru opstetri</w:t>
      </w:r>
      <w:r w:rsidR="00432103">
        <w:t>čko</w:t>
      </w:r>
      <w:r w:rsidR="00A05A98">
        <w:t>-ginekolo</w:t>
      </w:r>
      <w:r w:rsidR="00432103">
        <w:t>škog odjela</w:t>
      </w:r>
      <w:r w:rsidR="00A05A98">
        <w:t xml:space="preserve"> ukoliko svoju dužnost ne vrši pola kolektiva ili više.</w:t>
      </w:r>
      <w:r w:rsidR="00AF2D9F">
        <w:t xml:space="preserve"> Izneseni podatci ukazuju </w:t>
      </w:r>
      <w:r w:rsidR="0056413F">
        <w:t xml:space="preserve">na to da </w:t>
      </w:r>
      <w:r w:rsidR="00AF2D9F">
        <w:t>se još uvijek</w:t>
      </w:r>
      <w:r w:rsidR="000933D9">
        <w:t xml:space="preserve"> tolerira</w:t>
      </w:r>
      <w:r w:rsidR="0073717B">
        <w:t xml:space="preserve"> nedopusti</w:t>
      </w:r>
      <w:r w:rsidR="000933D9">
        <w:t>vi</w:t>
      </w:r>
      <w:r w:rsidR="0073717B">
        <w:t xml:space="preserve"> </w:t>
      </w:r>
      <w:r w:rsidR="00644377">
        <w:t xml:space="preserve"> </w:t>
      </w:r>
      <w:r w:rsidR="0073717B">
        <w:t>institucionaln</w:t>
      </w:r>
      <w:r w:rsidR="00644377">
        <w:t>i</w:t>
      </w:r>
      <w:r w:rsidR="0073717B">
        <w:t xml:space="preserve"> priziv</w:t>
      </w:r>
      <w:r w:rsidR="0056413F">
        <w:t xml:space="preserve"> </w:t>
      </w:r>
      <w:r w:rsidR="00644377">
        <w:t xml:space="preserve"> </w:t>
      </w:r>
      <w:r w:rsidR="0056413F">
        <w:t>u pojedinim, iako manjim ustanovama.</w:t>
      </w:r>
    </w:p>
    <w:p w14:paraId="5DD36445" w14:textId="37E76100" w:rsidR="00D834A8" w:rsidRDefault="00553C4C" w:rsidP="00C340C0">
      <w:r>
        <w:t>Posebno valja problematizirati institu</w:t>
      </w:r>
      <w:r w:rsidR="00E44D10">
        <w:t>t</w:t>
      </w:r>
      <w:r>
        <w:t xml:space="preserve">e </w:t>
      </w:r>
      <w:r w:rsidR="00E44D10">
        <w:t>„ugovora s vanjskim ginekolog</w:t>
      </w:r>
      <w:r w:rsidR="0065701B">
        <w:t>o</w:t>
      </w:r>
      <w:r w:rsidR="00E44D10">
        <w:t>m“</w:t>
      </w:r>
      <w:r w:rsidR="0065701B">
        <w:t xml:space="preserve"> (OB Vinkovci), </w:t>
      </w:r>
      <w:r w:rsidR="001A1F7E">
        <w:t>zatim i mogućnost „</w:t>
      </w:r>
      <w:r w:rsidR="0065701B">
        <w:t>funkcionaln</w:t>
      </w:r>
      <w:r w:rsidR="001A1F7E">
        <w:t>e integracije“</w:t>
      </w:r>
      <w:r w:rsidR="0000554E">
        <w:t xml:space="preserve"> (</w:t>
      </w:r>
      <w:r w:rsidR="00881B31">
        <w:t>KBC O</w:t>
      </w:r>
      <w:r w:rsidR="009E0924">
        <w:t xml:space="preserve">sijek i </w:t>
      </w:r>
      <w:r w:rsidR="0000554E">
        <w:t xml:space="preserve">OŽB Našice) koja je za žene zapravo </w:t>
      </w:r>
      <w:r w:rsidR="00C206BB">
        <w:t>pravi simbol nedostupnosti</w:t>
      </w:r>
      <w:r w:rsidR="00CB67DD">
        <w:t xml:space="preserve">, moguće </w:t>
      </w:r>
      <w:r w:rsidR="00924C47">
        <w:t>ozbiljna</w:t>
      </w:r>
      <w:r w:rsidR="00CB67DD">
        <w:t xml:space="preserve"> preprek</w:t>
      </w:r>
      <w:r w:rsidR="00405583">
        <w:t>a</w:t>
      </w:r>
      <w:r w:rsidR="009E0924">
        <w:t xml:space="preserve"> pobačaju na zahtjev</w:t>
      </w:r>
      <w:r w:rsidR="00924C47">
        <w:t>.</w:t>
      </w:r>
    </w:p>
    <w:p w14:paraId="4CB2D243" w14:textId="43DB02A1" w:rsidR="007F3EBD" w:rsidRDefault="006A4AB4" w:rsidP="00C340C0">
      <w:r>
        <w:t xml:space="preserve">U OB Nova Gradiška </w:t>
      </w:r>
      <w:r w:rsidR="00872A11">
        <w:t xml:space="preserve">priziv </w:t>
      </w:r>
      <w:r w:rsidR="00A568EB">
        <w:t>sa</w:t>
      </w:r>
      <w:r w:rsidR="00872A11">
        <w:t>vje</w:t>
      </w:r>
      <w:r w:rsidR="00A568EB">
        <w:t>st</w:t>
      </w:r>
      <w:r w:rsidR="00872A11">
        <w:t>i ne iskazuju ginekolozi nego</w:t>
      </w:r>
      <w:r w:rsidR="00772D7C">
        <w:t xml:space="preserve"> šest specijalista anesteziologije, reanimatologije i opstetricije</w:t>
      </w:r>
      <w:r w:rsidR="00A568EB">
        <w:t xml:space="preserve"> pa se pob</w:t>
      </w:r>
      <w:r w:rsidR="004D5403">
        <w:t>a</w:t>
      </w:r>
      <w:r w:rsidR="00A568EB">
        <w:t>čaji na zahtjev ne vrše.</w:t>
      </w:r>
      <w:r w:rsidR="0045735F">
        <w:t xml:space="preserve"> Potpuno </w:t>
      </w:r>
      <w:r w:rsidR="001E52C7">
        <w:t xml:space="preserve">je neprihvatljivo da se u </w:t>
      </w:r>
      <w:r w:rsidR="001E52C7">
        <w:lastRenderedPageBreak/>
        <w:t xml:space="preserve">ovakvoj situaciji ne uvede </w:t>
      </w:r>
      <w:r w:rsidR="00C07F4A">
        <w:t>medikament</w:t>
      </w:r>
      <w:r w:rsidR="00BA1CAC">
        <w:t>n</w:t>
      </w:r>
      <w:r w:rsidR="00C07F4A">
        <w:t>i pobačaj</w:t>
      </w:r>
      <w:r w:rsidR="008E77F3">
        <w:t xml:space="preserve"> ali i da se </w:t>
      </w:r>
      <w:r w:rsidR="00AD07D1">
        <w:t>(</w:t>
      </w:r>
      <w:r w:rsidR="008E77F3">
        <w:t>prema WHO smjernicama</w:t>
      </w:r>
      <w:r w:rsidR="00AD07D1">
        <w:t>)</w:t>
      </w:r>
      <w:r w:rsidR="008E77F3">
        <w:t xml:space="preserve"> kirurški pobačaj </w:t>
      </w:r>
      <w:r w:rsidR="00AD07D1">
        <w:t xml:space="preserve">ne </w:t>
      </w:r>
      <w:r w:rsidR="008E77F3">
        <w:t xml:space="preserve">radi </w:t>
      </w:r>
      <w:r w:rsidR="00637DD3">
        <w:t>u</w:t>
      </w:r>
      <w:r w:rsidR="00C603B6">
        <w:t>z liječenje boli nestertoidniom antireumaticima</w:t>
      </w:r>
      <w:r w:rsidR="00EF2706">
        <w:t xml:space="preserve">, u </w:t>
      </w:r>
      <w:r w:rsidR="00637DD3">
        <w:t xml:space="preserve"> lokalnoj anesteziji s paracervikalnim blokom te uz  analgo-sedaciju</w:t>
      </w:r>
      <w:r w:rsidR="00EF2706">
        <w:t xml:space="preserve">, što ovisi o gestacijskoj dobi. </w:t>
      </w:r>
      <w:r w:rsidR="0015632A">
        <w:t>Smjernice Svjetske zdravstvene organizacije ne preporučuju rutinsku generalnu anesteziju.</w:t>
      </w:r>
      <w:r w:rsidR="00637DD3">
        <w:t xml:space="preserve"> </w:t>
      </w:r>
    </w:p>
    <w:p w14:paraId="3A7DA546" w14:textId="4222DBB8" w:rsidR="00030484" w:rsidRPr="000F3A5C" w:rsidRDefault="002F6FFC" w:rsidP="00030484">
      <w:pPr>
        <w:rPr>
          <w:b/>
          <w:bCs/>
        </w:rPr>
      </w:pPr>
      <w:r w:rsidRPr="000F3A5C">
        <w:rPr>
          <w:b/>
          <w:bCs/>
        </w:rPr>
        <w:t xml:space="preserve"> </w:t>
      </w:r>
    </w:p>
    <w:p w14:paraId="40961415" w14:textId="60D8342C" w:rsidR="001D5AEE" w:rsidRPr="000F3A5C" w:rsidRDefault="000F3A5C" w:rsidP="00C340C0">
      <w:pPr>
        <w:rPr>
          <w:b/>
          <w:bCs/>
        </w:rPr>
      </w:pPr>
      <w:r w:rsidRPr="000F3A5C">
        <w:rPr>
          <w:b/>
          <w:bCs/>
        </w:rPr>
        <w:t>Zaključak</w:t>
      </w:r>
    </w:p>
    <w:p w14:paraId="426DD94B" w14:textId="46F95C91" w:rsidR="00082712" w:rsidRDefault="00B906A3" w:rsidP="00C340C0">
      <w:r>
        <w:t xml:space="preserve"> </w:t>
      </w:r>
      <w:r w:rsidR="00082712">
        <w:t xml:space="preserve">Medicinska zajednica </w:t>
      </w:r>
      <w:r w:rsidR="00030484">
        <w:t xml:space="preserve">u Hrvatskoj </w:t>
      </w:r>
      <w:r w:rsidR="00082712">
        <w:t xml:space="preserve">propustila je </w:t>
      </w:r>
      <w:r w:rsidR="007E55C9">
        <w:t>svojim autoritetom</w:t>
      </w:r>
      <w:r w:rsidR="00140E4E">
        <w:t xml:space="preserve">, pognuvši glavu pred konzervativnim </w:t>
      </w:r>
      <w:r w:rsidR="00704C72">
        <w:t>stavovima</w:t>
      </w:r>
      <w:r w:rsidR="00547961">
        <w:t xml:space="preserve"> u </w:t>
      </w:r>
      <w:r w:rsidR="00975CD4">
        <w:t>svojim redovima</w:t>
      </w:r>
      <w:r w:rsidR="003B1B04">
        <w:t xml:space="preserve">, ali </w:t>
      </w:r>
      <w:r w:rsidR="00704C72">
        <w:t xml:space="preserve"> i pred</w:t>
      </w:r>
      <w:r w:rsidR="00023A4B">
        <w:t xml:space="preserve"> </w:t>
      </w:r>
      <w:r w:rsidR="00A6420C">
        <w:t xml:space="preserve"> </w:t>
      </w:r>
      <w:r w:rsidR="00023A4B">
        <w:t xml:space="preserve">dogmatskim </w:t>
      </w:r>
      <w:r w:rsidR="00A6420C">
        <w:t>stavo</w:t>
      </w:r>
      <w:r w:rsidR="00023A4B">
        <w:t>vima</w:t>
      </w:r>
      <w:r w:rsidR="005D32B6">
        <w:t xml:space="preserve"> </w:t>
      </w:r>
      <w:r w:rsidR="000E6C51">
        <w:t>uz</w:t>
      </w:r>
      <w:r w:rsidR="005D32B6">
        <w:t xml:space="preserve"> utjecaj </w:t>
      </w:r>
      <w:r w:rsidR="00A6420C">
        <w:t xml:space="preserve">Katoličke crkve, osigurati transparentnost, </w:t>
      </w:r>
      <w:r w:rsidR="009F3085">
        <w:t xml:space="preserve">eliminirati stigmatizaciju žena, </w:t>
      </w:r>
      <w:r w:rsidR="004575D9">
        <w:t xml:space="preserve">potpuno </w:t>
      </w:r>
      <w:r w:rsidR="004A1B9C">
        <w:t>zaboravi</w:t>
      </w:r>
      <w:r w:rsidR="00C041A5">
        <w:t xml:space="preserve">vši </w:t>
      </w:r>
      <w:r w:rsidR="004A1B9C">
        <w:t xml:space="preserve">na autonomiju </w:t>
      </w:r>
      <w:r w:rsidR="00CE43C2">
        <w:t>žen</w:t>
      </w:r>
      <w:r w:rsidR="005A6372">
        <w:t>a</w:t>
      </w:r>
      <w:r w:rsidR="00FB1FA0">
        <w:t xml:space="preserve">. Medicinska zajednica u RH </w:t>
      </w:r>
      <w:r w:rsidR="00EA595E">
        <w:t xml:space="preserve"> </w:t>
      </w:r>
      <w:r w:rsidR="00822CE3">
        <w:t>propustila je</w:t>
      </w:r>
      <w:r w:rsidR="00FB1FA0">
        <w:t xml:space="preserve"> tako osigurati </w:t>
      </w:r>
      <w:r w:rsidR="004575D9">
        <w:t xml:space="preserve">i </w:t>
      </w:r>
      <w:r w:rsidR="00CE43C2">
        <w:t xml:space="preserve"> </w:t>
      </w:r>
      <w:r w:rsidR="007D510A">
        <w:t>poboljšati</w:t>
      </w:r>
      <w:r w:rsidR="009F3085">
        <w:t xml:space="preserve"> dostupnost </w:t>
      </w:r>
      <w:r w:rsidR="00F75B4D">
        <w:t>zakonom reguliranoga medicinskog zahvata tj. prekida trudnoće.</w:t>
      </w:r>
      <w:r w:rsidR="00B168CB">
        <w:t xml:space="preserve"> </w:t>
      </w:r>
    </w:p>
    <w:p w14:paraId="040443CA" w14:textId="34D05F20" w:rsidR="00FB1FA0" w:rsidRDefault="006D65A7" w:rsidP="00C340C0">
      <w:r>
        <w:t>Političk</w:t>
      </w:r>
      <w:r w:rsidR="00C85579">
        <w:t>im</w:t>
      </w:r>
      <w:r>
        <w:t xml:space="preserve"> sna</w:t>
      </w:r>
      <w:r w:rsidR="00C85579">
        <w:t xml:space="preserve">gama </w:t>
      </w:r>
      <w:r>
        <w:t xml:space="preserve"> koje se zalažu za</w:t>
      </w:r>
      <w:r w:rsidR="00D42B19">
        <w:t xml:space="preserve"> </w:t>
      </w:r>
      <w:r w:rsidR="00F85293">
        <w:t xml:space="preserve">dostupnost usluga u području </w:t>
      </w:r>
      <w:r w:rsidR="00D42B19">
        <w:t>reproduktivn</w:t>
      </w:r>
      <w:r w:rsidR="004575D9">
        <w:t>o</w:t>
      </w:r>
      <w:r w:rsidR="00F85293">
        <w:t>ga</w:t>
      </w:r>
      <w:r w:rsidR="00D42B19">
        <w:t xml:space="preserve"> zdravlj</w:t>
      </w:r>
      <w:r w:rsidR="00F85293">
        <w:t>a</w:t>
      </w:r>
      <w:r w:rsidR="006B54BB">
        <w:t xml:space="preserve"> nedostaj</w:t>
      </w:r>
      <w:r w:rsidR="00513876">
        <w:t>e</w:t>
      </w:r>
      <w:r w:rsidR="006B54BB">
        <w:t xml:space="preserve"> političke moći. Među onima koji  takvu mo</w:t>
      </w:r>
      <w:r w:rsidR="00C553CF">
        <w:t>ć ima</w:t>
      </w:r>
      <w:r w:rsidR="00E82729">
        <w:t>ju</w:t>
      </w:r>
      <w:r w:rsidR="00410004">
        <w:t xml:space="preserve">, </w:t>
      </w:r>
      <w:r w:rsidR="00E82729">
        <w:t xml:space="preserve"> </w:t>
      </w:r>
      <w:r w:rsidR="005945C0">
        <w:t xml:space="preserve">rijetki </w:t>
      </w:r>
      <w:r w:rsidR="00AE27A6">
        <w:t>se u Hrv</w:t>
      </w:r>
      <w:r w:rsidR="00132C91">
        <w:t>a</w:t>
      </w:r>
      <w:r w:rsidR="00AE27A6">
        <w:t xml:space="preserve">tskoj mogu usporediti s </w:t>
      </w:r>
      <w:r w:rsidR="00D13E2F">
        <w:t xml:space="preserve"> </w:t>
      </w:r>
      <w:r w:rsidR="00E836F5">
        <w:t>izvanredn</w:t>
      </w:r>
      <w:r w:rsidR="00AE27A6">
        <w:t>om</w:t>
      </w:r>
      <w:r w:rsidR="00E836F5">
        <w:t xml:space="preserve"> figur</w:t>
      </w:r>
      <w:r w:rsidR="00AE27A6">
        <w:t>om</w:t>
      </w:r>
      <w:r w:rsidR="00E836F5">
        <w:t xml:space="preserve"> jednoga Claudea Evina koji </w:t>
      </w:r>
      <w:r w:rsidR="00D13E2F">
        <w:t xml:space="preserve">je </w:t>
      </w:r>
      <w:r w:rsidR="008F21AC">
        <w:t xml:space="preserve">uprkos otporima </w:t>
      </w:r>
      <w:r w:rsidR="003A5992">
        <w:t xml:space="preserve">protuaborcijskih grupa </w:t>
      </w:r>
      <w:r w:rsidR="006965CC">
        <w:t>naredio</w:t>
      </w:r>
      <w:r w:rsidR="00262C56">
        <w:t xml:space="preserve">, u </w:t>
      </w:r>
      <w:r w:rsidR="00C71BFB">
        <w:t>interesu javnog zdravlja</w:t>
      </w:r>
      <w:r w:rsidR="00513876">
        <w:t xml:space="preserve">, </w:t>
      </w:r>
      <w:r w:rsidR="006965CC">
        <w:t xml:space="preserve"> distribu</w:t>
      </w:r>
      <w:r w:rsidR="00C618FE">
        <w:t>ciju RU 486</w:t>
      </w:r>
      <w:r w:rsidR="00163D97">
        <w:t xml:space="preserve">, jer je </w:t>
      </w:r>
      <w:r w:rsidR="00D23D43">
        <w:t>„</w:t>
      </w:r>
      <w:r w:rsidR="00163D97">
        <w:t>pilula za pobačaj</w:t>
      </w:r>
      <w:r w:rsidR="00D23D43">
        <w:t xml:space="preserve"> postala moralno vlasništvo žena“.</w:t>
      </w:r>
      <w:r w:rsidR="007D78E6">
        <w:t>(9)</w:t>
      </w:r>
      <w:r w:rsidR="00205009" w:rsidRPr="00205009">
        <w:t xml:space="preserve"> </w:t>
      </w:r>
      <w:r w:rsidR="00205009">
        <w:t>Crighton EH, Ebert M, „RU 486 and Abortion Practices in Europe: From Legalization to Access“, Women  and Politics, 24, 2002.</w:t>
      </w:r>
    </w:p>
    <w:p w14:paraId="077D3C23" w14:textId="77777777" w:rsidR="001D1CA4" w:rsidRDefault="001D1CA4" w:rsidP="00C340C0"/>
    <w:p w14:paraId="6CD008F9" w14:textId="2ABA8318" w:rsidR="00F75B4D" w:rsidRDefault="00BF49E6" w:rsidP="00C340C0">
      <w:r>
        <w:t>Nadam se</w:t>
      </w:r>
      <w:r w:rsidR="00A415E1">
        <w:t xml:space="preserve"> da će se trend </w:t>
      </w:r>
      <w:r w:rsidR="00CD4FD0">
        <w:t xml:space="preserve">stvarne </w:t>
      </w:r>
      <w:r w:rsidR="0012625D">
        <w:t xml:space="preserve">nedostupnosti </w:t>
      </w:r>
      <w:r w:rsidR="00CD4FD0">
        <w:t xml:space="preserve">pobačaja </w:t>
      </w:r>
      <w:r w:rsidR="00A415E1">
        <w:t xml:space="preserve">koji je </w:t>
      </w:r>
      <w:r>
        <w:t>t</w:t>
      </w:r>
      <w:r w:rsidR="00500C4B">
        <w:t xml:space="preserve">oliko </w:t>
      </w:r>
      <w:r w:rsidR="00A415E1">
        <w:t>opasan</w:t>
      </w:r>
      <w:r w:rsidR="005A6372">
        <w:t xml:space="preserve"> za zdravlje i živote</w:t>
      </w:r>
      <w:r w:rsidR="00500C4B">
        <w:t xml:space="preserve"> žena</w:t>
      </w:r>
      <w:r w:rsidR="009B7B1E">
        <w:t xml:space="preserve"> zaustaviti</w:t>
      </w:r>
      <w:r w:rsidR="00500C4B">
        <w:t xml:space="preserve"> </w:t>
      </w:r>
      <w:r w:rsidR="0014641B">
        <w:t xml:space="preserve"> </w:t>
      </w:r>
      <w:r w:rsidR="000A0E53">
        <w:t>(</w:t>
      </w:r>
      <w:r w:rsidR="001C49BB">
        <w:t>u zemljama u kojima je na snazi zabrana pobačaja dnevno umre 110 žena zbog nestručno izvedenih zahvt</w:t>
      </w:r>
      <w:r>
        <w:t>a</w:t>
      </w:r>
      <w:r w:rsidR="001C49BB">
        <w:t>a</w:t>
      </w:r>
      <w:r>
        <w:t xml:space="preserve">). Nedostupnost pobačaja je isto </w:t>
      </w:r>
      <w:r w:rsidR="00500C4B">
        <w:t xml:space="preserve">toliko </w:t>
      </w:r>
      <w:r w:rsidR="0014641B">
        <w:t>i nepraved</w:t>
      </w:r>
      <w:r w:rsidR="009B7B1E">
        <w:t>na</w:t>
      </w:r>
      <w:r w:rsidR="0014641B">
        <w:t xml:space="preserve"> prema ženama</w:t>
      </w:r>
      <w:r w:rsidR="00CD4FD0">
        <w:t>,</w:t>
      </w:r>
      <w:r w:rsidR="006756D7">
        <w:t xml:space="preserve"> pa sa</w:t>
      </w:r>
      <w:r w:rsidR="00522CEF">
        <w:t>m</w:t>
      </w:r>
      <w:r w:rsidR="006756D7">
        <w:t xml:space="preserve"> </w:t>
      </w:r>
      <w:r w:rsidR="00975702">
        <w:t>žel</w:t>
      </w:r>
      <w:r w:rsidR="003A5992">
        <w:t xml:space="preserve">jela </w:t>
      </w:r>
      <w:r w:rsidR="006756D7">
        <w:t xml:space="preserve"> ovim prikaz</w:t>
      </w:r>
      <w:r w:rsidR="00CC1EC3">
        <w:t xml:space="preserve">om pokazati i u kolikoj je mjeri hipokrizija </w:t>
      </w:r>
      <w:r w:rsidR="00522CEF">
        <w:t xml:space="preserve"> u obliku odbijanja vršenja</w:t>
      </w:r>
      <w:r w:rsidR="009D40FC">
        <w:t xml:space="preserve"> dužnosti tj. iskazivanju priziva savjesti, </w:t>
      </w:r>
      <w:r w:rsidR="00771B86">
        <w:t xml:space="preserve">uzela </w:t>
      </w:r>
      <w:r w:rsidR="004575D9">
        <w:t>u H</w:t>
      </w:r>
      <w:r w:rsidR="0086145E">
        <w:t xml:space="preserve">rvatskoj </w:t>
      </w:r>
      <w:r w:rsidR="00771B86">
        <w:t>maha, na štetu žena.</w:t>
      </w:r>
    </w:p>
    <w:p w14:paraId="117418EC" w14:textId="74759627" w:rsidR="00771B86" w:rsidRDefault="00A16CF8" w:rsidP="00C340C0">
      <w:r>
        <w:t>Iz podataka koje sam iznijela vidljivo je da je Hrvatska</w:t>
      </w:r>
      <w:r w:rsidR="00774655">
        <w:t xml:space="preserve"> medicinska zajednica</w:t>
      </w:r>
      <w:r>
        <w:t xml:space="preserve"> duboko pod</w:t>
      </w:r>
      <w:r w:rsidR="00774655">
        <w:t>i</w:t>
      </w:r>
      <w:r>
        <w:t>jeljen</w:t>
      </w:r>
      <w:r w:rsidR="00774655">
        <w:t>a.</w:t>
      </w:r>
    </w:p>
    <w:p w14:paraId="418D218B" w14:textId="1CE56FC6" w:rsidR="0086145E" w:rsidRDefault="00C73CAF" w:rsidP="00C340C0">
      <w:r>
        <w:t xml:space="preserve">Zakon </w:t>
      </w:r>
      <w:r w:rsidR="00F0794B">
        <w:t xml:space="preserve">koji regulira pitanje pobačaja </w:t>
      </w:r>
      <w:r>
        <w:t>je jedan i jasan. Očekujemo bolji, moderniji</w:t>
      </w:r>
      <w:r w:rsidR="003152AF">
        <w:t>, temeljen</w:t>
      </w:r>
      <w:r w:rsidR="00BA1E1C">
        <w:t xml:space="preserve"> osim na pravu na pobačaj, i </w:t>
      </w:r>
      <w:r w:rsidR="003152AF">
        <w:t xml:space="preserve">na </w:t>
      </w:r>
      <w:r w:rsidR="00075101">
        <w:t xml:space="preserve">pravu </w:t>
      </w:r>
      <w:r w:rsidR="00F206A1">
        <w:t xml:space="preserve"> </w:t>
      </w:r>
      <w:r w:rsidR="00075101">
        <w:t>na</w:t>
      </w:r>
      <w:r w:rsidR="00AC093B">
        <w:t xml:space="preserve">  dostupnost </w:t>
      </w:r>
      <w:r w:rsidR="003152AF">
        <w:t>sveo</w:t>
      </w:r>
      <w:r w:rsidR="00F0794B">
        <w:t>buhvatn</w:t>
      </w:r>
      <w:r w:rsidR="00AC093B">
        <w:t>e</w:t>
      </w:r>
      <w:r w:rsidR="00F0794B">
        <w:t xml:space="preserve"> </w:t>
      </w:r>
      <w:r w:rsidR="00FE237D">
        <w:t xml:space="preserve">seksualne </w:t>
      </w:r>
      <w:r w:rsidR="00F0794B">
        <w:t>edukacij</w:t>
      </w:r>
      <w:r w:rsidR="00AC093B">
        <w:t>e</w:t>
      </w:r>
      <w:r w:rsidR="00F0794B">
        <w:t xml:space="preserve"> i kontracepcij</w:t>
      </w:r>
      <w:r w:rsidR="00AC093B">
        <w:t>e</w:t>
      </w:r>
      <w:r w:rsidR="0041665C">
        <w:t xml:space="preserve">. </w:t>
      </w:r>
    </w:p>
    <w:p w14:paraId="50F41540" w14:textId="45842093" w:rsidR="00F206A1" w:rsidRDefault="00F206A1" w:rsidP="00C340C0">
      <w:r>
        <w:t>Samo sveo</w:t>
      </w:r>
      <w:r w:rsidR="00D94E51">
        <w:t>b</w:t>
      </w:r>
      <w:r>
        <w:t>uhv</w:t>
      </w:r>
      <w:r w:rsidR="00D94E51">
        <w:t>a</w:t>
      </w:r>
      <w:r>
        <w:t xml:space="preserve">tnom </w:t>
      </w:r>
      <w:r w:rsidR="00D3593E">
        <w:t xml:space="preserve">seksualnom </w:t>
      </w:r>
      <w:r>
        <w:t xml:space="preserve">edukacijom u školama i </w:t>
      </w:r>
      <w:r w:rsidR="00245CFE">
        <w:t xml:space="preserve">dostupnom kontracepcijom možemo utjecati s medicinske strane na </w:t>
      </w:r>
      <w:r w:rsidR="00D94E51">
        <w:t xml:space="preserve">smanjenje </w:t>
      </w:r>
      <w:r w:rsidR="00245CFE">
        <w:t>broj</w:t>
      </w:r>
      <w:r w:rsidR="00D94E51">
        <w:t>a</w:t>
      </w:r>
      <w:r w:rsidR="00245CFE">
        <w:t xml:space="preserve"> </w:t>
      </w:r>
      <w:r w:rsidR="00D325A6">
        <w:t xml:space="preserve">pobačaja na zahtjev žene. Depopulaciju </w:t>
      </w:r>
      <w:r w:rsidR="003A5992">
        <w:t xml:space="preserve">u Hrvatskoj </w:t>
      </w:r>
      <w:r w:rsidR="00D325A6">
        <w:t>neće riješiti</w:t>
      </w:r>
      <w:r w:rsidR="002C0A7E">
        <w:t xml:space="preserve"> restritivne i obsoletne politike, već do</w:t>
      </w:r>
      <w:r w:rsidR="00CF313C">
        <w:t>bro organizirana d</w:t>
      </w:r>
      <w:r w:rsidR="009B00D9">
        <w:t>r</w:t>
      </w:r>
      <w:r w:rsidR="00CF313C">
        <w:t xml:space="preserve">žava u kojoj </w:t>
      </w:r>
      <w:r w:rsidR="00D94E51">
        <w:t>su</w:t>
      </w:r>
      <w:r w:rsidR="00CF313C">
        <w:t xml:space="preserve"> sloboda</w:t>
      </w:r>
      <w:r w:rsidR="0001669E">
        <w:t xml:space="preserve">, sekularizam i </w:t>
      </w:r>
      <w:r w:rsidR="00CF313C">
        <w:t>socijalna sigurnost priorite</w:t>
      </w:r>
      <w:r w:rsidR="0001669E">
        <w:t>t</w:t>
      </w:r>
      <w:r w:rsidR="009B00D9">
        <w:t>i</w:t>
      </w:r>
      <w:r w:rsidR="0001669E">
        <w:t>.</w:t>
      </w:r>
    </w:p>
    <w:p w14:paraId="67D203B9" w14:textId="5F536432" w:rsidR="00774655" w:rsidRDefault="0041665C" w:rsidP="00C340C0">
      <w:r>
        <w:t>Svakako, sv</w:t>
      </w:r>
      <w:r w:rsidR="00126809">
        <w:t xml:space="preserve">i troškovi za </w:t>
      </w:r>
      <w:r>
        <w:t>usluge iz sfere reproduktivnoga zdravlja morale bi biti pokri</w:t>
      </w:r>
      <w:r w:rsidR="00126809">
        <w:t xml:space="preserve">vene </w:t>
      </w:r>
      <w:r w:rsidR="007355A5">
        <w:t>obveznim osiguranjem.</w:t>
      </w:r>
      <w:r w:rsidR="00F5618C">
        <w:t xml:space="preserve"> On</w:t>
      </w:r>
      <w:r w:rsidR="00466734">
        <w:t>e</w:t>
      </w:r>
      <w:r w:rsidR="00F5618C">
        <w:t xml:space="preserve"> to nisu, niti su ikada bile</w:t>
      </w:r>
      <w:r w:rsidR="000A1C02">
        <w:t>, što je sramotno</w:t>
      </w:r>
      <w:r w:rsidR="00D10DC6">
        <w:t xml:space="preserve"> i otvara put lukra</w:t>
      </w:r>
      <w:r w:rsidR="00A973D4">
        <w:t>ti</w:t>
      </w:r>
      <w:r w:rsidR="00D10DC6">
        <w:t xml:space="preserve">vnim diskursima u </w:t>
      </w:r>
      <w:r w:rsidR="00D3593E">
        <w:t>vezi</w:t>
      </w:r>
      <w:r w:rsidR="0064185C">
        <w:t xml:space="preserve">  s </w:t>
      </w:r>
      <w:r w:rsidR="00D10DC6">
        <w:t>ovo</w:t>
      </w:r>
      <w:r w:rsidR="0064185C">
        <w:t>m</w:t>
      </w:r>
      <w:r w:rsidR="00D10DC6">
        <w:t xml:space="preserve"> zdravstve</w:t>
      </w:r>
      <w:r w:rsidR="0064185C">
        <w:t>nom</w:t>
      </w:r>
      <w:r w:rsidR="00D10DC6">
        <w:t xml:space="preserve"> problemati</w:t>
      </w:r>
      <w:r w:rsidR="0064185C">
        <w:t>kom.</w:t>
      </w:r>
      <w:r w:rsidR="007355A5">
        <w:t xml:space="preserve"> </w:t>
      </w:r>
    </w:p>
    <w:p w14:paraId="7D770A4A" w14:textId="36C2B85D" w:rsidR="000246BB" w:rsidRDefault="000246BB" w:rsidP="00C340C0">
      <w:r>
        <w:t xml:space="preserve">Da li će liječnici i ostalo medicinsko osoblje </w:t>
      </w:r>
      <w:r w:rsidR="00E33379">
        <w:t>shvatiti</w:t>
      </w:r>
      <w:r w:rsidR="00466734">
        <w:t>, i kada</w:t>
      </w:r>
      <w:r w:rsidR="0086145E">
        <w:t xml:space="preserve"> će shvatiti</w:t>
      </w:r>
      <w:r w:rsidR="00466734">
        <w:t xml:space="preserve">, </w:t>
      </w:r>
      <w:r w:rsidR="00E33379">
        <w:t>da znanstveni temelji medicine nemaju alternativu</w:t>
      </w:r>
      <w:r w:rsidR="001C333C">
        <w:t xml:space="preserve"> pa</w:t>
      </w:r>
      <w:r w:rsidR="00714F62">
        <w:t xml:space="preserve"> iz</w:t>
      </w:r>
      <w:r w:rsidR="00586FF3">
        <w:t xml:space="preserve"> </w:t>
      </w:r>
      <w:r w:rsidR="00714F62">
        <w:t>svoga diskursa</w:t>
      </w:r>
      <w:r w:rsidR="00103987">
        <w:t xml:space="preserve"> u vezi s pobačajem </w:t>
      </w:r>
      <w:r w:rsidR="00714F62">
        <w:t xml:space="preserve"> eliminirati religijsk</w:t>
      </w:r>
      <w:r w:rsidR="00FC2E94">
        <w:t>a promišljanja, ostaje vidjeti.</w:t>
      </w:r>
    </w:p>
    <w:p w14:paraId="7F5FEDCC" w14:textId="1AE576BD" w:rsidR="005B052F" w:rsidRDefault="005B052F" w:rsidP="00C340C0"/>
    <w:p w14:paraId="643EAAFF" w14:textId="65701533" w:rsidR="00451DF5" w:rsidRDefault="00451DF5" w:rsidP="00C340C0">
      <w:r>
        <w:t xml:space="preserve">Do tada će </w:t>
      </w:r>
      <w:r w:rsidR="00D306C3">
        <w:t>Splošna bolnišnica Brežice</w:t>
      </w:r>
      <w:r>
        <w:t xml:space="preserve">, za one žene koje žele </w:t>
      </w:r>
      <w:r w:rsidR="000F5874">
        <w:t>profesionalnu</w:t>
      </w:r>
      <w:r w:rsidR="00D306C3">
        <w:t xml:space="preserve"> </w:t>
      </w:r>
      <w:r w:rsidR="007355A5">
        <w:t xml:space="preserve"> </w:t>
      </w:r>
      <w:r w:rsidR="000F5874">
        <w:t>uslugu i empatiju medicinskog osoblja</w:t>
      </w:r>
      <w:r w:rsidR="00847141">
        <w:t xml:space="preserve"> odlaziti na, u kil</w:t>
      </w:r>
      <w:r w:rsidR="00493F7E">
        <w:t>o</w:t>
      </w:r>
      <w:r w:rsidR="00847141">
        <w:t>metrima krata</w:t>
      </w:r>
      <w:r w:rsidR="00493F7E">
        <w:t>k</w:t>
      </w:r>
      <w:r w:rsidR="00847141">
        <w:t xml:space="preserve"> put</w:t>
      </w:r>
      <w:r w:rsidR="00DB0FBD">
        <w:t>,</w:t>
      </w:r>
      <w:r w:rsidR="00847141">
        <w:t xml:space="preserve"> ali za njih</w:t>
      </w:r>
      <w:r w:rsidR="00DB0FBD">
        <w:t xml:space="preserve"> </w:t>
      </w:r>
      <w:r w:rsidR="00493F7E">
        <w:t xml:space="preserve">put </w:t>
      </w:r>
      <w:r w:rsidR="00847141">
        <w:t xml:space="preserve">sigurno dug </w:t>
      </w:r>
      <w:r w:rsidR="00493F7E">
        <w:t>100 godina samoće</w:t>
      </w:r>
      <w:r w:rsidR="00DB0FBD">
        <w:t xml:space="preserve">. </w:t>
      </w:r>
      <w:r w:rsidR="00E02A4F">
        <w:t xml:space="preserve"> </w:t>
      </w:r>
      <w:r w:rsidR="00DB0FBD">
        <w:t>T</w:t>
      </w:r>
      <w:r w:rsidR="00E02A4F">
        <w:t>oliko je</w:t>
      </w:r>
      <w:r w:rsidR="004B5889">
        <w:t>,</w:t>
      </w:r>
      <w:r w:rsidR="00E02A4F">
        <w:t xml:space="preserve"> </w:t>
      </w:r>
      <w:r w:rsidR="00B804CE">
        <w:t>u neki</w:t>
      </w:r>
      <w:r w:rsidR="00AC03C9">
        <w:t>m</w:t>
      </w:r>
      <w:r w:rsidR="00BA764C">
        <w:t xml:space="preserve"> </w:t>
      </w:r>
      <w:r w:rsidR="00B804CE">
        <w:t>aspektima</w:t>
      </w:r>
      <w:r w:rsidR="00CC4A89">
        <w:t>,</w:t>
      </w:r>
      <w:r w:rsidR="0058318C">
        <w:t xml:space="preserve"> </w:t>
      </w:r>
      <w:r w:rsidR="00CC4A89">
        <w:t>u vezi s pravom</w:t>
      </w:r>
      <w:r w:rsidR="00E32D87">
        <w:t xml:space="preserve"> </w:t>
      </w:r>
      <w:r w:rsidR="00CC4A89">
        <w:t>žene na</w:t>
      </w:r>
      <w:r w:rsidR="00B804CE">
        <w:t xml:space="preserve"> </w:t>
      </w:r>
      <w:r w:rsidR="00E32D87">
        <w:t xml:space="preserve">slobodno odlučivanje o rađanju djece, </w:t>
      </w:r>
      <w:r w:rsidR="00E32D87">
        <w:lastRenderedPageBreak/>
        <w:t xml:space="preserve">tj. pobačaju, </w:t>
      </w:r>
      <w:r w:rsidR="0045304F">
        <w:t xml:space="preserve">daleko </w:t>
      </w:r>
      <w:r w:rsidR="00B804CE">
        <w:t>reproduktivna medicina u H</w:t>
      </w:r>
      <w:r w:rsidR="004B5889">
        <w:t xml:space="preserve">rvatskoj od one koja se prakticira u maloj </w:t>
      </w:r>
      <w:r w:rsidR="003C5309">
        <w:t xml:space="preserve">slovenskoj </w:t>
      </w:r>
      <w:r w:rsidR="004B5889">
        <w:t>pogr</w:t>
      </w:r>
      <w:r w:rsidR="003C5309">
        <w:t>aničnoj bolnici u Brežicama.</w:t>
      </w:r>
    </w:p>
    <w:p w14:paraId="0841982B" w14:textId="61DDF5F5" w:rsidR="001A3E20" w:rsidRDefault="001A3E20" w:rsidP="00C340C0">
      <w:pPr>
        <w:rPr>
          <w:color w:val="0000FF"/>
          <w:u w:val="single"/>
        </w:rPr>
      </w:pPr>
      <w:r>
        <w:t xml:space="preserve">Ukoliko me tko ne razumije savjetujem </w:t>
      </w:r>
      <w:r w:rsidR="009D5A82">
        <w:t xml:space="preserve">mu </w:t>
      </w:r>
      <w:r>
        <w:t xml:space="preserve">pročitati dvije knjige: </w:t>
      </w:r>
      <w:r w:rsidR="00525E3D">
        <w:t>Gabriel Garc</w:t>
      </w:r>
      <w:r w:rsidR="0010382A">
        <w:rPr>
          <w:rFonts w:cstheme="minorHAnsi"/>
        </w:rPr>
        <w:t>í</w:t>
      </w:r>
      <w:r w:rsidR="00525E3D">
        <w:t xml:space="preserve">a </w:t>
      </w:r>
      <w:r>
        <w:t>M</w:t>
      </w:r>
      <w:r w:rsidR="009030C8">
        <w:rPr>
          <w:rFonts w:cstheme="minorHAnsi"/>
        </w:rPr>
        <w:t>á</w:t>
      </w:r>
      <w:r>
        <w:t>r</w:t>
      </w:r>
      <w:r w:rsidR="00932B03">
        <w:t>qu</w:t>
      </w:r>
      <w:r w:rsidR="00523DC3">
        <w:t>ez</w:t>
      </w:r>
      <w:r w:rsidR="00AE395F">
        <w:t xml:space="preserve">: Sto godina samoće </w:t>
      </w:r>
      <w:r w:rsidR="004A2DB0">
        <w:t xml:space="preserve"> v/b/z, Zagreb</w:t>
      </w:r>
      <w:r w:rsidR="00523DC3">
        <w:t xml:space="preserve">, </w:t>
      </w:r>
      <w:r w:rsidR="002C4A0F">
        <w:t>2017.</w:t>
      </w:r>
      <w:r w:rsidR="009D5A82">
        <w:t xml:space="preserve">, </w:t>
      </w:r>
      <w:r w:rsidR="009030C8">
        <w:t xml:space="preserve"> Annie </w:t>
      </w:r>
      <w:r w:rsidR="00D15EFD">
        <w:t>Ernau</w:t>
      </w:r>
      <w:r w:rsidR="009D5A82">
        <w:t>x:</w:t>
      </w:r>
      <w:r w:rsidR="00F87504">
        <w:t xml:space="preserve"> Do</w:t>
      </w:r>
      <w:r w:rsidR="009D5A82">
        <w:t>g</w:t>
      </w:r>
      <w:r w:rsidR="00F87504">
        <w:t>a</w:t>
      </w:r>
      <w:r w:rsidR="00E963ED">
        <w:t>đaj</w:t>
      </w:r>
      <w:r w:rsidR="00EC0417">
        <w:t>, Kulturtreger, Z</w:t>
      </w:r>
      <w:r w:rsidR="005C2CFE">
        <w:t>agreb, 2022.</w:t>
      </w:r>
      <w:r w:rsidR="009D2357">
        <w:t>, te intervju s Dr. Boj</w:t>
      </w:r>
      <w:r w:rsidR="00F52594">
        <w:t xml:space="preserve">anom Pinter </w:t>
      </w:r>
      <w:hyperlink r:id="rId23" w:history="1">
        <w:r w:rsidR="00F52594" w:rsidRPr="00F52594">
          <w:rPr>
            <w:color w:val="0000FF"/>
            <w:u w:val="single"/>
          </w:rPr>
          <w:t>"To ni črka na papirju, ta pravica je izšla iz tragedij in trpljenja žensk" - N1 (n1info.si)</w:t>
        </w:r>
      </w:hyperlink>
    </w:p>
    <w:p w14:paraId="17199241" w14:textId="77777777" w:rsidR="00FD35A8" w:rsidRDefault="00FD35A8" w:rsidP="00C340C0">
      <w:pPr>
        <w:rPr>
          <w:color w:val="0000FF"/>
          <w:u w:val="single"/>
        </w:rPr>
      </w:pPr>
    </w:p>
    <w:p w14:paraId="3CA96730" w14:textId="0C47D7F2" w:rsidR="00FD35A8" w:rsidRPr="009433A3" w:rsidRDefault="00FD35A8" w:rsidP="00C340C0">
      <w:pPr>
        <w:rPr>
          <w:color w:val="FF0000"/>
        </w:rPr>
      </w:pPr>
    </w:p>
    <w:p w14:paraId="2C5845AD" w14:textId="300F4C17" w:rsidR="00FC2E94" w:rsidRDefault="00543F3C" w:rsidP="00C340C0">
      <w:r>
        <w:t xml:space="preserve">  </w:t>
      </w:r>
    </w:p>
    <w:p w14:paraId="16DF5268" w14:textId="77777777" w:rsidR="00543F3C" w:rsidRDefault="00543F3C" w:rsidP="00C340C0"/>
    <w:p w14:paraId="2CD1FD18" w14:textId="13B7D898" w:rsidR="00543F3C" w:rsidRDefault="00543F3C" w:rsidP="00C340C0">
      <w:r>
        <w:t>Literatura:</w:t>
      </w:r>
    </w:p>
    <w:p w14:paraId="03DEF157" w14:textId="56A1C2D6" w:rsidR="007D510A" w:rsidRDefault="006869A7" w:rsidP="005D51D7">
      <w:pPr>
        <w:pStyle w:val="ListParagraph"/>
        <w:numPr>
          <w:ilvl w:val="0"/>
          <w:numId w:val="2"/>
        </w:numPr>
      </w:pPr>
      <w:r>
        <w:t>Zgodovina Splošne bolnišnice Brežice</w:t>
      </w:r>
      <w:r w:rsidR="00F674F5">
        <w:t xml:space="preserve"> </w:t>
      </w:r>
      <w:hyperlink r:id="rId24" w:history="1">
        <w:r w:rsidR="00D96C27" w:rsidRPr="00C64C6C">
          <w:rPr>
            <w:rStyle w:val="Hyperlink"/>
          </w:rPr>
          <w:t>https://www.sb-brezice.si/zgodovina.html</w:t>
        </w:r>
      </w:hyperlink>
      <w:r w:rsidR="00D96C27">
        <w:t>, p</w:t>
      </w:r>
      <w:r w:rsidR="00C76C12">
        <w:t>regled 4.9.2023.</w:t>
      </w:r>
    </w:p>
    <w:p w14:paraId="7ABDF530" w14:textId="1B5973E1" w:rsidR="00715136" w:rsidRDefault="00697C6D" w:rsidP="005D51D7">
      <w:pPr>
        <w:pStyle w:val="ListParagraph"/>
        <w:numPr>
          <w:ilvl w:val="0"/>
          <w:numId w:val="2"/>
        </w:numPr>
      </w:pPr>
      <w:r>
        <w:t>Portal HDGOa, Razvoj ginekologije i opstetricije</w:t>
      </w:r>
      <w:r w:rsidR="00A904C2">
        <w:t>, Povijesni prikaz</w:t>
      </w:r>
      <w:r w:rsidR="00F30CC4">
        <w:t xml:space="preserve"> </w:t>
      </w:r>
      <w:hyperlink r:id="rId25" w:history="1">
        <w:r w:rsidR="00C76C12" w:rsidRPr="00C64C6C">
          <w:rPr>
            <w:rStyle w:val="Hyperlink"/>
          </w:rPr>
          <w:t>https://www.hdgo.hr/Povijesni-razvitak-ginekologije-u-RH.aspx</w:t>
        </w:r>
      </w:hyperlink>
      <w:r w:rsidR="00C76C12">
        <w:t xml:space="preserve">, pregled </w:t>
      </w:r>
      <w:r w:rsidR="0065717A">
        <w:t>4.9.2023.</w:t>
      </w:r>
    </w:p>
    <w:p w14:paraId="69F7EC9D" w14:textId="2CD96685" w:rsidR="00FB3246" w:rsidRDefault="0046298A" w:rsidP="005D51D7">
      <w:pPr>
        <w:pStyle w:val="ListParagraph"/>
        <w:numPr>
          <w:ilvl w:val="0"/>
          <w:numId w:val="2"/>
        </w:numPr>
      </w:pPr>
      <w:r>
        <w:t xml:space="preserve">Ženska mreža Hrabre sestre: </w:t>
      </w:r>
      <w:r w:rsidR="002771C0">
        <w:t>Bilješke iz povijesti pobačaja</w:t>
      </w:r>
      <w:r w:rsidR="00F30CC4">
        <w:t xml:space="preserve"> </w:t>
      </w:r>
      <w:hyperlink r:id="rId26" w:history="1">
        <w:r w:rsidR="0065717A" w:rsidRPr="00C64C6C">
          <w:rPr>
            <w:rStyle w:val="Hyperlink"/>
          </w:rPr>
          <w:t>https://hrabra.com/biljeske-iz-povijesti-pobacaja/</w:t>
        </w:r>
      </w:hyperlink>
      <w:r w:rsidR="0065717A">
        <w:t>, pregled, 4.9.</w:t>
      </w:r>
      <w:r w:rsidR="00AF5B72">
        <w:t>2023.</w:t>
      </w:r>
    </w:p>
    <w:p w14:paraId="20438BEC" w14:textId="49ACC409" w:rsidR="006300B8" w:rsidRDefault="006300B8" w:rsidP="005D51D7">
      <w:pPr>
        <w:pStyle w:val="ListParagraph"/>
        <w:numPr>
          <w:ilvl w:val="0"/>
          <w:numId w:val="2"/>
        </w:numPr>
      </w:pPr>
      <w:r>
        <w:t>Zakon o zdravstvenim mjerama</w:t>
      </w:r>
      <w:r w:rsidR="00D358E5">
        <w:t xml:space="preserve"> za ostvarivanje prava na slobodno odlučivanje o rađanju djece</w:t>
      </w:r>
      <w:r w:rsidR="00B95931">
        <w:t xml:space="preserve"> </w:t>
      </w:r>
      <w:hyperlink r:id="rId27" w:history="1">
        <w:r w:rsidR="00AF5B72" w:rsidRPr="00C64C6C">
          <w:rPr>
            <w:rStyle w:val="Hyperlink"/>
          </w:rPr>
          <w:t>https://www.zakon.hr/z/2475/Zakon-o-zdravstvenim-mjerama-za-ostvarivanje-prava-na-slobodno-odlu%C4%8Divanje-o-ra%C4%91anju-djece</w:t>
        </w:r>
      </w:hyperlink>
      <w:r w:rsidR="00AF5B72">
        <w:t>, pregled 1.9.2023.</w:t>
      </w:r>
    </w:p>
    <w:p w14:paraId="2B1562C7" w14:textId="485752BF" w:rsidR="00B835F6" w:rsidRDefault="00B835F6" w:rsidP="005D51D7">
      <w:pPr>
        <w:pStyle w:val="ListParagraph"/>
        <w:numPr>
          <w:ilvl w:val="0"/>
          <w:numId w:val="2"/>
        </w:numPr>
      </w:pPr>
      <w:r>
        <w:t xml:space="preserve">Rješenje </w:t>
      </w:r>
      <w:r w:rsidR="00172DB5">
        <w:t>Ustavnog suda  Republike Hrvatske broj U-I-60/1991</w:t>
      </w:r>
      <w:r w:rsidR="00B13FC5">
        <w:t xml:space="preserve"> od 21. veljače 2017.</w:t>
      </w:r>
      <w:r w:rsidR="00FE7E4D">
        <w:t xml:space="preserve"> </w:t>
      </w:r>
      <w:hyperlink r:id="rId28" w:history="1">
        <w:r w:rsidR="00AF5B72" w:rsidRPr="00C64C6C">
          <w:rPr>
            <w:rStyle w:val="Hyperlink"/>
          </w:rPr>
          <w:t>https://narodne-novine.nn.hr/clanci/sluzbeni/2017_03_25_564.html</w:t>
        </w:r>
      </w:hyperlink>
      <w:r w:rsidR="00AF5B72">
        <w:t>, pregled 1.9.2023.</w:t>
      </w:r>
    </w:p>
    <w:p w14:paraId="5BE2C12F" w14:textId="62BBB230" w:rsidR="00F06F57" w:rsidRDefault="00296CDB" w:rsidP="005D51D7">
      <w:pPr>
        <w:pStyle w:val="ListParagraph"/>
        <w:numPr>
          <w:ilvl w:val="0"/>
          <w:numId w:val="2"/>
        </w:numPr>
      </w:pPr>
      <w:bookmarkStart w:id="1" w:name="_Hlk147312108"/>
      <w:r>
        <w:t>Cesar</w:t>
      </w:r>
      <w:r w:rsidR="005641F8">
        <w:t xml:space="preserve"> </w:t>
      </w:r>
      <w:r>
        <w:t>Sanja, Priziv savjesti u reproduktivnoj medici</w:t>
      </w:r>
      <w:r w:rsidR="005641F8">
        <w:t>ni</w:t>
      </w:r>
      <w:r w:rsidR="00F501A1">
        <w:t xml:space="preserve"> </w:t>
      </w:r>
      <w:hyperlink r:id="rId29" w:history="1">
        <w:r w:rsidR="00AF5B72" w:rsidRPr="00C64C6C">
          <w:rPr>
            <w:rStyle w:val="Hyperlink"/>
          </w:rPr>
          <w:t>http://stari.cesi.hr/hr/priziv-savjesti-u-reproduktivnoj-medicini/index.html</w:t>
        </w:r>
      </w:hyperlink>
      <w:r w:rsidR="00AF5B72">
        <w:t>, pregled 1.9.2023.</w:t>
      </w:r>
    </w:p>
    <w:bookmarkEnd w:id="1"/>
    <w:p w14:paraId="411878E9" w14:textId="2864AD49" w:rsidR="005641F8" w:rsidRDefault="005641F8" w:rsidP="005D51D7">
      <w:pPr>
        <w:pStyle w:val="ListParagraph"/>
        <w:numPr>
          <w:ilvl w:val="0"/>
          <w:numId w:val="2"/>
        </w:numPr>
      </w:pPr>
      <w:r>
        <w:t>HZJZ</w:t>
      </w:r>
    </w:p>
    <w:p w14:paraId="07B5C735" w14:textId="48ED3F4D" w:rsidR="005B20DD" w:rsidRDefault="00A96795" w:rsidP="005D51D7">
      <w:pPr>
        <w:pStyle w:val="ListParagraph"/>
        <w:numPr>
          <w:ilvl w:val="0"/>
          <w:numId w:val="2"/>
        </w:numPr>
      </w:pPr>
      <w:bookmarkStart w:id="2" w:name="_Hlk147312266"/>
      <w:r>
        <w:t xml:space="preserve">Vuletić N, </w:t>
      </w:r>
      <w:r w:rsidR="009F4543">
        <w:t>Ivandić J, Smajla N, Klarić</w:t>
      </w:r>
      <w:r w:rsidR="00822CE3">
        <w:t xml:space="preserve">, </w:t>
      </w:r>
      <w:r w:rsidR="007E6EA2">
        <w:t>Haller H. Medikamentozni prekid neželjene trudnoće</w:t>
      </w:r>
      <w:r w:rsidR="0035018D">
        <w:t>. Liječ Vjesn</w:t>
      </w:r>
      <w:r w:rsidR="004D2A4C">
        <w:t xml:space="preserve"> 2020</w:t>
      </w:r>
      <w:r w:rsidR="00D43EDF">
        <w:t>;142:222-229</w:t>
      </w:r>
    </w:p>
    <w:bookmarkEnd w:id="2"/>
    <w:p w14:paraId="48B7A257" w14:textId="02E99064" w:rsidR="00E93CA5" w:rsidRDefault="00E93CA5" w:rsidP="005D51D7">
      <w:pPr>
        <w:pStyle w:val="ListParagraph"/>
        <w:numPr>
          <w:ilvl w:val="0"/>
          <w:numId w:val="2"/>
        </w:numPr>
      </w:pPr>
      <w:r>
        <w:t>Crighto</w:t>
      </w:r>
      <w:r w:rsidR="00661BF5">
        <w:t>n EH, Ebert M</w:t>
      </w:r>
      <w:r w:rsidR="007A18CD">
        <w:t>, „RU 486 and Abortion Practices in Europe</w:t>
      </w:r>
      <w:r w:rsidR="00261C95">
        <w:t>: From Legalization to Access“</w:t>
      </w:r>
      <w:r w:rsidR="00C41E1F">
        <w:t>, Women  and Politics, 24, 2002.</w:t>
      </w:r>
    </w:p>
    <w:p w14:paraId="7AEF764B" w14:textId="6DA79481" w:rsidR="009F302B" w:rsidRDefault="009F302B" w:rsidP="00C340C0"/>
    <w:p w14:paraId="3736CD1E" w14:textId="77777777" w:rsidR="00082712" w:rsidRDefault="00082712" w:rsidP="00C340C0"/>
    <w:p w14:paraId="1035ACA8" w14:textId="77777777" w:rsidR="00B2238A" w:rsidRDefault="00B2238A" w:rsidP="00C340C0"/>
    <w:p w14:paraId="15C55A09" w14:textId="77777777" w:rsidR="00564FCC" w:rsidRDefault="00564FCC" w:rsidP="00C340C0"/>
    <w:p w14:paraId="6E3666BA" w14:textId="77777777" w:rsidR="00C31F5F" w:rsidRDefault="00C31F5F"/>
    <w:p w14:paraId="7DEC03D8" w14:textId="77777777" w:rsidR="00FE26FB" w:rsidRDefault="00FE26FB"/>
    <w:p w14:paraId="6B4B2B89" w14:textId="77777777" w:rsidR="00590635" w:rsidRDefault="00590635"/>
    <w:p w14:paraId="4ADEF93C" w14:textId="77777777" w:rsidR="00F92420" w:rsidRDefault="00F92420"/>
    <w:p w14:paraId="694CC8E5" w14:textId="77777777" w:rsidR="00DE4115" w:rsidRDefault="00DE4115"/>
    <w:p w14:paraId="25B40937" w14:textId="15490C6E" w:rsidR="00FE3ADE" w:rsidRDefault="00AA068C">
      <w:r>
        <w:t xml:space="preserve"> </w:t>
      </w:r>
    </w:p>
    <w:p w14:paraId="1E2033D8" w14:textId="05AF94A8" w:rsidR="00497F34" w:rsidRDefault="005C5126">
      <w:r>
        <w:lastRenderedPageBreak/>
        <w:t xml:space="preserve"> </w:t>
      </w:r>
    </w:p>
    <w:p w14:paraId="12168133" w14:textId="14CC327A" w:rsidR="007C07D6" w:rsidRDefault="0046298A">
      <w:r>
        <w:t xml:space="preserve"> </w:t>
      </w:r>
    </w:p>
    <w:sectPr w:rsidR="007C07D6" w:rsidSect="00022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3A50"/>
    <w:multiLevelType w:val="hybridMultilevel"/>
    <w:tmpl w:val="449A2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5E5"/>
    <w:multiLevelType w:val="hybridMultilevel"/>
    <w:tmpl w:val="3B407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C75F7"/>
    <w:multiLevelType w:val="hybridMultilevel"/>
    <w:tmpl w:val="F31899D6"/>
    <w:lvl w:ilvl="0" w:tplc="14F8D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00DE0"/>
    <w:multiLevelType w:val="hybridMultilevel"/>
    <w:tmpl w:val="902EE2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E69AA"/>
    <w:multiLevelType w:val="hybridMultilevel"/>
    <w:tmpl w:val="2BA23A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249BF"/>
    <w:multiLevelType w:val="hybridMultilevel"/>
    <w:tmpl w:val="1D3625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32304">
    <w:abstractNumId w:val="2"/>
  </w:num>
  <w:num w:numId="2" w16cid:durableId="1765540188">
    <w:abstractNumId w:val="5"/>
  </w:num>
  <w:num w:numId="3" w16cid:durableId="2124226024">
    <w:abstractNumId w:val="3"/>
  </w:num>
  <w:num w:numId="4" w16cid:durableId="1043597148">
    <w:abstractNumId w:val="1"/>
  </w:num>
  <w:num w:numId="5" w16cid:durableId="1324432959">
    <w:abstractNumId w:val="0"/>
  </w:num>
  <w:num w:numId="6" w16cid:durableId="1900094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D6"/>
    <w:rsid w:val="000014A1"/>
    <w:rsid w:val="0000455A"/>
    <w:rsid w:val="0000554E"/>
    <w:rsid w:val="00006F18"/>
    <w:rsid w:val="00007B08"/>
    <w:rsid w:val="00013B93"/>
    <w:rsid w:val="00015DC7"/>
    <w:rsid w:val="00015F28"/>
    <w:rsid w:val="0001669E"/>
    <w:rsid w:val="00022D55"/>
    <w:rsid w:val="00023A4B"/>
    <w:rsid w:val="00023C8F"/>
    <w:rsid w:val="000246BB"/>
    <w:rsid w:val="00030484"/>
    <w:rsid w:val="00030DAD"/>
    <w:rsid w:val="00041839"/>
    <w:rsid w:val="0004205A"/>
    <w:rsid w:val="00044103"/>
    <w:rsid w:val="000477C9"/>
    <w:rsid w:val="00054C0D"/>
    <w:rsid w:val="0005669E"/>
    <w:rsid w:val="000569BD"/>
    <w:rsid w:val="00057C08"/>
    <w:rsid w:val="00057FB0"/>
    <w:rsid w:val="00064906"/>
    <w:rsid w:val="0006619A"/>
    <w:rsid w:val="00075101"/>
    <w:rsid w:val="00082712"/>
    <w:rsid w:val="00083B89"/>
    <w:rsid w:val="000843C2"/>
    <w:rsid w:val="00084721"/>
    <w:rsid w:val="00085DB3"/>
    <w:rsid w:val="000866A5"/>
    <w:rsid w:val="00086706"/>
    <w:rsid w:val="000933D9"/>
    <w:rsid w:val="000933F1"/>
    <w:rsid w:val="000954BA"/>
    <w:rsid w:val="00097893"/>
    <w:rsid w:val="000A0E53"/>
    <w:rsid w:val="000A1C02"/>
    <w:rsid w:val="000A3ED8"/>
    <w:rsid w:val="000A66F7"/>
    <w:rsid w:val="000B0D19"/>
    <w:rsid w:val="000B30C8"/>
    <w:rsid w:val="000B35B4"/>
    <w:rsid w:val="000B465D"/>
    <w:rsid w:val="000B6C9F"/>
    <w:rsid w:val="000C343F"/>
    <w:rsid w:val="000C4DF7"/>
    <w:rsid w:val="000C519F"/>
    <w:rsid w:val="000D0C69"/>
    <w:rsid w:val="000D2BCE"/>
    <w:rsid w:val="000D44BD"/>
    <w:rsid w:val="000D6343"/>
    <w:rsid w:val="000E107B"/>
    <w:rsid w:val="000E41ED"/>
    <w:rsid w:val="000E6672"/>
    <w:rsid w:val="000E6BA5"/>
    <w:rsid w:val="000E6C51"/>
    <w:rsid w:val="000E73C3"/>
    <w:rsid w:val="000F198E"/>
    <w:rsid w:val="000F3A5C"/>
    <w:rsid w:val="000F4E73"/>
    <w:rsid w:val="000F5874"/>
    <w:rsid w:val="000F786D"/>
    <w:rsid w:val="0010382A"/>
    <w:rsid w:val="00103987"/>
    <w:rsid w:val="00103C5B"/>
    <w:rsid w:val="00106251"/>
    <w:rsid w:val="00107A31"/>
    <w:rsid w:val="0011304D"/>
    <w:rsid w:val="00114EFB"/>
    <w:rsid w:val="0012008F"/>
    <w:rsid w:val="0012086C"/>
    <w:rsid w:val="00122834"/>
    <w:rsid w:val="0012625D"/>
    <w:rsid w:val="00126809"/>
    <w:rsid w:val="00132C91"/>
    <w:rsid w:val="00134A54"/>
    <w:rsid w:val="0013565F"/>
    <w:rsid w:val="00140E4E"/>
    <w:rsid w:val="001420CD"/>
    <w:rsid w:val="00142242"/>
    <w:rsid w:val="00143508"/>
    <w:rsid w:val="0014641B"/>
    <w:rsid w:val="00150C57"/>
    <w:rsid w:val="00154B75"/>
    <w:rsid w:val="0015632A"/>
    <w:rsid w:val="00163D97"/>
    <w:rsid w:val="00164C12"/>
    <w:rsid w:val="00166D50"/>
    <w:rsid w:val="0017126F"/>
    <w:rsid w:val="00172DB5"/>
    <w:rsid w:val="00175A15"/>
    <w:rsid w:val="001777CA"/>
    <w:rsid w:val="00182B2B"/>
    <w:rsid w:val="00185F92"/>
    <w:rsid w:val="00194C71"/>
    <w:rsid w:val="001A0CA3"/>
    <w:rsid w:val="001A0FC8"/>
    <w:rsid w:val="001A1F7E"/>
    <w:rsid w:val="001A216C"/>
    <w:rsid w:val="001A3CFC"/>
    <w:rsid w:val="001A3E20"/>
    <w:rsid w:val="001A5850"/>
    <w:rsid w:val="001B027A"/>
    <w:rsid w:val="001B2E1F"/>
    <w:rsid w:val="001C04F7"/>
    <w:rsid w:val="001C27E7"/>
    <w:rsid w:val="001C333C"/>
    <w:rsid w:val="001C49BB"/>
    <w:rsid w:val="001C4DAF"/>
    <w:rsid w:val="001C6A53"/>
    <w:rsid w:val="001D1CA4"/>
    <w:rsid w:val="001D1DCA"/>
    <w:rsid w:val="001D1E14"/>
    <w:rsid w:val="001D2292"/>
    <w:rsid w:val="001D51FD"/>
    <w:rsid w:val="001D5AEE"/>
    <w:rsid w:val="001E0826"/>
    <w:rsid w:val="001E218A"/>
    <w:rsid w:val="001E52C7"/>
    <w:rsid w:val="001E7407"/>
    <w:rsid w:val="001F164E"/>
    <w:rsid w:val="001F51F2"/>
    <w:rsid w:val="001F7EC1"/>
    <w:rsid w:val="00201B6C"/>
    <w:rsid w:val="00205009"/>
    <w:rsid w:val="00205B72"/>
    <w:rsid w:val="002066E5"/>
    <w:rsid w:val="0020756E"/>
    <w:rsid w:val="00207EB9"/>
    <w:rsid w:val="00213231"/>
    <w:rsid w:val="00220F87"/>
    <w:rsid w:val="00226826"/>
    <w:rsid w:val="0023021A"/>
    <w:rsid w:val="00232F38"/>
    <w:rsid w:val="0023597E"/>
    <w:rsid w:val="00235F19"/>
    <w:rsid w:val="002422CB"/>
    <w:rsid w:val="00245CFE"/>
    <w:rsid w:val="00253EBF"/>
    <w:rsid w:val="00256234"/>
    <w:rsid w:val="00261C95"/>
    <w:rsid w:val="00262C56"/>
    <w:rsid w:val="00262E3F"/>
    <w:rsid w:val="00265B84"/>
    <w:rsid w:val="00270BCA"/>
    <w:rsid w:val="00270E14"/>
    <w:rsid w:val="00271761"/>
    <w:rsid w:val="00272B28"/>
    <w:rsid w:val="0027450C"/>
    <w:rsid w:val="00274790"/>
    <w:rsid w:val="00274AC6"/>
    <w:rsid w:val="002771C0"/>
    <w:rsid w:val="0028372C"/>
    <w:rsid w:val="00284ADF"/>
    <w:rsid w:val="00285D87"/>
    <w:rsid w:val="00290988"/>
    <w:rsid w:val="002913F8"/>
    <w:rsid w:val="00293FD0"/>
    <w:rsid w:val="00296CDB"/>
    <w:rsid w:val="002A0260"/>
    <w:rsid w:val="002A09F1"/>
    <w:rsid w:val="002A3C01"/>
    <w:rsid w:val="002A71FD"/>
    <w:rsid w:val="002B18DE"/>
    <w:rsid w:val="002B25C0"/>
    <w:rsid w:val="002B28A6"/>
    <w:rsid w:val="002B4522"/>
    <w:rsid w:val="002C0A7E"/>
    <w:rsid w:val="002C4A0F"/>
    <w:rsid w:val="002C53B3"/>
    <w:rsid w:val="002C6A04"/>
    <w:rsid w:val="002D10A9"/>
    <w:rsid w:val="002D26DC"/>
    <w:rsid w:val="002D2981"/>
    <w:rsid w:val="002D41AA"/>
    <w:rsid w:val="002F1A11"/>
    <w:rsid w:val="002F1DF7"/>
    <w:rsid w:val="002F6FFC"/>
    <w:rsid w:val="002F7D08"/>
    <w:rsid w:val="003005D3"/>
    <w:rsid w:val="0030146F"/>
    <w:rsid w:val="00302445"/>
    <w:rsid w:val="00303731"/>
    <w:rsid w:val="003059C5"/>
    <w:rsid w:val="003079A3"/>
    <w:rsid w:val="00312AA0"/>
    <w:rsid w:val="003152AF"/>
    <w:rsid w:val="003206EE"/>
    <w:rsid w:val="003236A6"/>
    <w:rsid w:val="0032599B"/>
    <w:rsid w:val="0032603F"/>
    <w:rsid w:val="00336EE5"/>
    <w:rsid w:val="003374AA"/>
    <w:rsid w:val="00343188"/>
    <w:rsid w:val="00343DB3"/>
    <w:rsid w:val="00345668"/>
    <w:rsid w:val="0035018D"/>
    <w:rsid w:val="003515B8"/>
    <w:rsid w:val="0035268E"/>
    <w:rsid w:val="00360054"/>
    <w:rsid w:val="0036058E"/>
    <w:rsid w:val="00361885"/>
    <w:rsid w:val="00367E0C"/>
    <w:rsid w:val="00372E48"/>
    <w:rsid w:val="00373567"/>
    <w:rsid w:val="00373AFC"/>
    <w:rsid w:val="00375329"/>
    <w:rsid w:val="00375383"/>
    <w:rsid w:val="0037581B"/>
    <w:rsid w:val="00383DA5"/>
    <w:rsid w:val="003841B2"/>
    <w:rsid w:val="00391BC2"/>
    <w:rsid w:val="00396300"/>
    <w:rsid w:val="00396A2E"/>
    <w:rsid w:val="0039788E"/>
    <w:rsid w:val="003A053D"/>
    <w:rsid w:val="003A1DDE"/>
    <w:rsid w:val="003A1FC8"/>
    <w:rsid w:val="003A3605"/>
    <w:rsid w:val="003A5992"/>
    <w:rsid w:val="003B0ACF"/>
    <w:rsid w:val="003B0EF9"/>
    <w:rsid w:val="003B1B04"/>
    <w:rsid w:val="003B4445"/>
    <w:rsid w:val="003B7550"/>
    <w:rsid w:val="003C015F"/>
    <w:rsid w:val="003C03D6"/>
    <w:rsid w:val="003C0C5A"/>
    <w:rsid w:val="003C236F"/>
    <w:rsid w:val="003C5309"/>
    <w:rsid w:val="003C66F9"/>
    <w:rsid w:val="003D1A5D"/>
    <w:rsid w:val="003D442F"/>
    <w:rsid w:val="003D532A"/>
    <w:rsid w:val="003D57A8"/>
    <w:rsid w:val="003D6464"/>
    <w:rsid w:val="003E31B7"/>
    <w:rsid w:val="003E37AF"/>
    <w:rsid w:val="003F1238"/>
    <w:rsid w:val="003F30F3"/>
    <w:rsid w:val="003F499D"/>
    <w:rsid w:val="00400838"/>
    <w:rsid w:val="00405583"/>
    <w:rsid w:val="00410004"/>
    <w:rsid w:val="00413B90"/>
    <w:rsid w:val="00413F9B"/>
    <w:rsid w:val="00415FF7"/>
    <w:rsid w:val="0041665C"/>
    <w:rsid w:val="00417CF6"/>
    <w:rsid w:val="00423407"/>
    <w:rsid w:val="00424C52"/>
    <w:rsid w:val="00430445"/>
    <w:rsid w:val="00431B0A"/>
    <w:rsid w:val="00432103"/>
    <w:rsid w:val="00436371"/>
    <w:rsid w:val="00442CE0"/>
    <w:rsid w:val="00443D81"/>
    <w:rsid w:val="00444916"/>
    <w:rsid w:val="00446E03"/>
    <w:rsid w:val="0045173F"/>
    <w:rsid w:val="00451DF5"/>
    <w:rsid w:val="00452523"/>
    <w:rsid w:val="00452785"/>
    <w:rsid w:val="0045304F"/>
    <w:rsid w:val="0045735F"/>
    <w:rsid w:val="004573C6"/>
    <w:rsid w:val="004575D9"/>
    <w:rsid w:val="004613C6"/>
    <w:rsid w:val="0046298A"/>
    <w:rsid w:val="00466734"/>
    <w:rsid w:val="00470056"/>
    <w:rsid w:val="00470B44"/>
    <w:rsid w:val="00473BF9"/>
    <w:rsid w:val="0047565F"/>
    <w:rsid w:val="004804E9"/>
    <w:rsid w:val="00480615"/>
    <w:rsid w:val="0048482C"/>
    <w:rsid w:val="00487C24"/>
    <w:rsid w:val="004906C0"/>
    <w:rsid w:val="00493145"/>
    <w:rsid w:val="0049353F"/>
    <w:rsid w:val="00493F7E"/>
    <w:rsid w:val="004954F4"/>
    <w:rsid w:val="00495C60"/>
    <w:rsid w:val="00495E30"/>
    <w:rsid w:val="00496806"/>
    <w:rsid w:val="004978FA"/>
    <w:rsid w:val="00497F34"/>
    <w:rsid w:val="004A1B9C"/>
    <w:rsid w:val="004A2DB0"/>
    <w:rsid w:val="004A315F"/>
    <w:rsid w:val="004A5ABE"/>
    <w:rsid w:val="004A6FD2"/>
    <w:rsid w:val="004A7D27"/>
    <w:rsid w:val="004A7DB4"/>
    <w:rsid w:val="004A7E77"/>
    <w:rsid w:val="004B2ECB"/>
    <w:rsid w:val="004B43F0"/>
    <w:rsid w:val="004B493E"/>
    <w:rsid w:val="004B49FB"/>
    <w:rsid w:val="004B5889"/>
    <w:rsid w:val="004C1C3B"/>
    <w:rsid w:val="004C7E45"/>
    <w:rsid w:val="004D2A4C"/>
    <w:rsid w:val="004D5403"/>
    <w:rsid w:val="004E32B7"/>
    <w:rsid w:val="004E7A76"/>
    <w:rsid w:val="004F1638"/>
    <w:rsid w:val="004F4BCB"/>
    <w:rsid w:val="00500C4B"/>
    <w:rsid w:val="00501EF7"/>
    <w:rsid w:val="005035E8"/>
    <w:rsid w:val="00504E8F"/>
    <w:rsid w:val="005057D7"/>
    <w:rsid w:val="00506E36"/>
    <w:rsid w:val="00507765"/>
    <w:rsid w:val="00510B29"/>
    <w:rsid w:val="00510CDC"/>
    <w:rsid w:val="00511260"/>
    <w:rsid w:val="00513876"/>
    <w:rsid w:val="00517FDB"/>
    <w:rsid w:val="00520A4B"/>
    <w:rsid w:val="00522CEF"/>
    <w:rsid w:val="00523DC3"/>
    <w:rsid w:val="00524905"/>
    <w:rsid w:val="00525E3D"/>
    <w:rsid w:val="0053470F"/>
    <w:rsid w:val="00536864"/>
    <w:rsid w:val="00536D2D"/>
    <w:rsid w:val="0054268D"/>
    <w:rsid w:val="00543F3C"/>
    <w:rsid w:val="00544F1D"/>
    <w:rsid w:val="005452C2"/>
    <w:rsid w:val="00546700"/>
    <w:rsid w:val="00547961"/>
    <w:rsid w:val="00552B06"/>
    <w:rsid w:val="00553C4C"/>
    <w:rsid w:val="0055583B"/>
    <w:rsid w:val="00556D7B"/>
    <w:rsid w:val="0055796B"/>
    <w:rsid w:val="005619BB"/>
    <w:rsid w:val="00563137"/>
    <w:rsid w:val="00563347"/>
    <w:rsid w:val="0056413F"/>
    <w:rsid w:val="005641F8"/>
    <w:rsid w:val="005647D3"/>
    <w:rsid w:val="00564FCC"/>
    <w:rsid w:val="00567A8B"/>
    <w:rsid w:val="0057011A"/>
    <w:rsid w:val="0057198F"/>
    <w:rsid w:val="00572A87"/>
    <w:rsid w:val="0057526D"/>
    <w:rsid w:val="005758DC"/>
    <w:rsid w:val="005770E9"/>
    <w:rsid w:val="0058318C"/>
    <w:rsid w:val="005831FD"/>
    <w:rsid w:val="00583D29"/>
    <w:rsid w:val="005841BD"/>
    <w:rsid w:val="00586FF3"/>
    <w:rsid w:val="00587993"/>
    <w:rsid w:val="00590635"/>
    <w:rsid w:val="005945C0"/>
    <w:rsid w:val="00594654"/>
    <w:rsid w:val="00595686"/>
    <w:rsid w:val="0059611B"/>
    <w:rsid w:val="0059749D"/>
    <w:rsid w:val="005A6372"/>
    <w:rsid w:val="005B052F"/>
    <w:rsid w:val="005B0931"/>
    <w:rsid w:val="005B20DD"/>
    <w:rsid w:val="005B2E14"/>
    <w:rsid w:val="005B3584"/>
    <w:rsid w:val="005C2CFE"/>
    <w:rsid w:val="005C3E40"/>
    <w:rsid w:val="005C4F8A"/>
    <w:rsid w:val="005C5126"/>
    <w:rsid w:val="005C6514"/>
    <w:rsid w:val="005C7552"/>
    <w:rsid w:val="005D32B6"/>
    <w:rsid w:val="005D51D7"/>
    <w:rsid w:val="005D6703"/>
    <w:rsid w:val="005E1EFE"/>
    <w:rsid w:val="005E2A66"/>
    <w:rsid w:val="005F0D18"/>
    <w:rsid w:val="005F1773"/>
    <w:rsid w:val="005F1E52"/>
    <w:rsid w:val="005F27F1"/>
    <w:rsid w:val="005F4186"/>
    <w:rsid w:val="0061042C"/>
    <w:rsid w:val="006108BC"/>
    <w:rsid w:val="0061130B"/>
    <w:rsid w:val="006170BF"/>
    <w:rsid w:val="00620C18"/>
    <w:rsid w:val="006264F8"/>
    <w:rsid w:val="006300B8"/>
    <w:rsid w:val="00637DD3"/>
    <w:rsid w:val="0064185C"/>
    <w:rsid w:val="00642804"/>
    <w:rsid w:val="006428A9"/>
    <w:rsid w:val="00644377"/>
    <w:rsid w:val="0064523F"/>
    <w:rsid w:val="00646E97"/>
    <w:rsid w:val="006517BC"/>
    <w:rsid w:val="0065701B"/>
    <w:rsid w:val="0065717A"/>
    <w:rsid w:val="00661BF5"/>
    <w:rsid w:val="00662C57"/>
    <w:rsid w:val="006665AA"/>
    <w:rsid w:val="00671208"/>
    <w:rsid w:val="00672F64"/>
    <w:rsid w:val="006734A2"/>
    <w:rsid w:val="006756BF"/>
    <w:rsid w:val="006756D7"/>
    <w:rsid w:val="0067615C"/>
    <w:rsid w:val="00677799"/>
    <w:rsid w:val="006824B2"/>
    <w:rsid w:val="006850F2"/>
    <w:rsid w:val="006869A7"/>
    <w:rsid w:val="006875D5"/>
    <w:rsid w:val="00690204"/>
    <w:rsid w:val="00693E91"/>
    <w:rsid w:val="006965CC"/>
    <w:rsid w:val="00697193"/>
    <w:rsid w:val="00697C6D"/>
    <w:rsid w:val="006A3183"/>
    <w:rsid w:val="006A4AB4"/>
    <w:rsid w:val="006A721A"/>
    <w:rsid w:val="006B54BB"/>
    <w:rsid w:val="006C06C8"/>
    <w:rsid w:val="006C07B6"/>
    <w:rsid w:val="006C1564"/>
    <w:rsid w:val="006C172A"/>
    <w:rsid w:val="006C65B2"/>
    <w:rsid w:val="006D12AC"/>
    <w:rsid w:val="006D339F"/>
    <w:rsid w:val="006D65A7"/>
    <w:rsid w:val="006D6A13"/>
    <w:rsid w:val="006D7093"/>
    <w:rsid w:val="006E3AE0"/>
    <w:rsid w:val="006E44B7"/>
    <w:rsid w:val="006E56C8"/>
    <w:rsid w:val="006E6070"/>
    <w:rsid w:val="006F2A78"/>
    <w:rsid w:val="006F357E"/>
    <w:rsid w:val="006F50A0"/>
    <w:rsid w:val="006F7577"/>
    <w:rsid w:val="00703D2E"/>
    <w:rsid w:val="00704C72"/>
    <w:rsid w:val="00705115"/>
    <w:rsid w:val="00705945"/>
    <w:rsid w:val="00706CA3"/>
    <w:rsid w:val="007124B7"/>
    <w:rsid w:val="00714F62"/>
    <w:rsid w:val="00715136"/>
    <w:rsid w:val="00717258"/>
    <w:rsid w:val="00720172"/>
    <w:rsid w:val="0072165F"/>
    <w:rsid w:val="0072180A"/>
    <w:rsid w:val="007225D5"/>
    <w:rsid w:val="007277AF"/>
    <w:rsid w:val="00727824"/>
    <w:rsid w:val="00733472"/>
    <w:rsid w:val="007355A5"/>
    <w:rsid w:val="00736FCB"/>
    <w:rsid w:val="0073717B"/>
    <w:rsid w:val="007375F9"/>
    <w:rsid w:val="00740146"/>
    <w:rsid w:val="00744FEF"/>
    <w:rsid w:val="00752DFB"/>
    <w:rsid w:val="00754CBC"/>
    <w:rsid w:val="007554DD"/>
    <w:rsid w:val="0075641B"/>
    <w:rsid w:val="0075731D"/>
    <w:rsid w:val="007675CC"/>
    <w:rsid w:val="00771B86"/>
    <w:rsid w:val="00772D7C"/>
    <w:rsid w:val="00774655"/>
    <w:rsid w:val="00774E09"/>
    <w:rsid w:val="007752D5"/>
    <w:rsid w:val="007759D1"/>
    <w:rsid w:val="007761AD"/>
    <w:rsid w:val="00777AE1"/>
    <w:rsid w:val="007817B8"/>
    <w:rsid w:val="00781856"/>
    <w:rsid w:val="007830B9"/>
    <w:rsid w:val="00787CEF"/>
    <w:rsid w:val="007903D1"/>
    <w:rsid w:val="00792B9F"/>
    <w:rsid w:val="007944F2"/>
    <w:rsid w:val="007A01B5"/>
    <w:rsid w:val="007A18CD"/>
    <w:rsid w:val="007A5E6A"/>
    <w:rsid w:val="007A5F77"/>
    <w:rsid w:val="007B0476"/>
    <w:rsid w:val="007B31E1"/>
    <w:rsid w:val="007C07D6"/>
    <w:rsid w:val="007C30C3"/>
    <w:rsid w:val="007C73DD"/>
    <w:rsid w:val="007D510A"/>
    <w:rsid w:val="007D73B2"/>
    <w:rsid w:val="007D78E6"/>
    <w:rsid w:val="007E55C9"/>
    <w:rsid w:val="007E6EA2"/>
    <w:rsid w:val="007F3EBD"/>
    <w:rsid w:val="007F4BC3"/>
    <w:rsid w:val="00804B6D"/>
    <w:rsid w:val="00805EC8"/>
    <w:rsid w:val="00807790"/>
    <w:rsid w:val="0080781E"/>
    <w:rsid w:val="00810744"/>
    <w:rsid w:val="00822CE3"/>
    <w:rsid w:val="00826007"/>
    <w:rsid w:val="00826459"/>
    <w:rsid w:val="00827877"/>
    <w:rsid w:val="008306C7"/>
    <w:rsid w:val="00830C3B"/>
    <w:rsid w:val="00831E08"/>
    <w:rsid w:val="008343B6"/>
    <w:rsid w:val="0083488F"/>
    <w:rsid w:val="00835945"/>
    <w:rsid w:val="00840780"/>
    <w:rsid w:val="008459BF"/>
    <w:rsid w:val="00847141"/>
    <w:rsid w:val="008533EE"/>
    <w:rsid w:val="0085397A"/>
    <w:rsid w:val="00853E0E"/>
    <w:rsid w:val="0086145E"/>
    <w:rsid w:val="00871B32"/>
    <w:rsid w:val="00872A11"/>
    <w:rsid w:val="008743B1"/>
    <w:rsid w:val="008772AB"/>
    <w:rsid w:val="00877579"/>
    <w:rsid w:val="00877F71"/>
    <w:rsid w:val="008817B4"/>
    <w:rsid w:val="00881B31"/>
    <w:rsid w:val="0088387D"/>
    <w:rsid w:val="00883B72"/>
    <w:rsid w:val="00891184"/>
    <w:rsid w:val="008944E0"/>
    <w:rsid w:val="00895808"/>
    <w:rsid w:val="008A0946"/>
    <w:rsid w:val="008A4FBA"/>
    <w:rsid w:val="008A5707"/>
    <w:rsid w:val="008A5E8B"/>
    <w:rsid w:val="008A60F3"/>
    <w:rsid w:val="008B432D"/>
    <w:rsid w:val="008B766E"/>
    <w:rsid w:val="008C0D70"/>
    <w:rsid w:val="008C0DE3"/>
    <w:rsid w:val="008C1860"/>
    <w:rsid w:val="008C529B"/>
    <w:rsid w:val="008C5AB2"/>
    <w:rsid w:val="008D078B"/>
    <w:rsid w:val="008D11F6"/>
    <w:rsid w:val="008D549A"/>
    <w:rsid w:val="008D6E71"/>
    <w:rsid w:val="008E2291"/>
    <w:rsid w:val="008E2483"/>
    <w:rsid w:val="008E31B0"/>
    <w:rsid w:val="008E3DDB"/>
    <w:rsid w:val="008E77F3"/>
    <w:rsid w:val="008F0D4B"/>
    <w:rsid w:val="008F21AC"/>
    <w:rsid w:val="00902759"/>
    <w:rsid w:val="009030C8"/>
    <w:rsid w:val="009035E4"/>
    <w:rsid w:val="00903CE9"/>
    <w:rsid w:val="0091357D"/>
    <w:rsid w:val="0091465A"/>
    <w:rsid w:val="00916265"/>
    <w:rsid w:val="0091725A"/>
    <w:rsid w:val="00924C47"/>
    <w:rsid w:val="00925821"/>
    <w:rsid w:val="00926BFE"/>
    <w:rsid w:val="00932B03"/>
    <w:rsid w:val="0093437F"/>
    <w:rsid w:val="00934575"/>
    <w:rsid w:val="00940093"/>
    <w:rsid w:val="0094198F"/>
    <w:rsid w:val="0094208A"/>
    <w:rsid w:val="009433A3"/>
    <w:rsid w:val="00945600"/>
    <w:rsid w:val="00945BD4"/>
    <w:rsid w:val="009568D0"/>
    <w:rsid w:val="00960742"/>
    <w:rsid w:val="0096322E"/>
    <w:rsid w:val="0096361D"/>
    <w:rsid w:val="0096597B"/>
    <w:rsid w:val="00966315"/>
    <w:rsid w:val="00966875"/>
    <w:rsid w:val="00975702"/>
    <w:rsid w:val="00975CD4"/>
    <w:rsid w:val="00976991"/>
    <w:rsid w:val="0097744F"/>
    <w:rsid w:val="00977D55"/>
    <w:rsid w:val="00981131"/>
    <w:rsid w:val="009863D8"/>
    <w:rsid w:val="0098722F"/>
    <w:rsid w:val="00997459"/>
    <w:rsid w:val="009A3DC4"/>
    <w:rsid w:val="009A65E7"/>
    <w:rsid w:val="009B00D9"/>
    <w:rsid w:val="009B2CBB"/>
    <w:rsid w:val="009B4555"/>
    <w:rsid w:val="009B7B1E"/>
    <w:rsid w:val="009C187D"/>
    <w:rsid w:val="009C38F7"/>
    <w:rsid w:val="009C573F"/>
    <w:rsid w:val="009C6082"/>
    <w:rsid w:val="009C6BFF"/>
    <w:rsid w:val="009D1520"/>
    <w:rsid w:val="009D1647"/>
    <w:rsid w:val="009D2357"/>
    <w:rsid w:val="009D2F5B"/>
    <w:rsid w:val="009D3BAA"/>
    <w:rsid w:val="009D40FC"/>
    <w:rsid w:val="009D5A82"/>
    <w:rsid w:val="009E0924"/>
    <w:rsid w:val="009E112F"/>
    <w:rsid w:val="009E16CE"/>
    <w:rsid w:val="009E2C02"/>
    <w:rsid w:val="009E2EE7"/>
    <w:rsid w:val="009E5597"/>
    <w:rsid w:val="009F302B"/>
    <w:rsid w:val="009F3085"/>
    <w:rsid w:val="009F36F8"/>
    <w:rsid w:val="009F4543"/>
    <w:rsid w:val="009F7FD5"/>
    <w:rsid w:val="00A016A8"/>
    <w:rsid w:val="00A05A98"/>
    <w:rsid w:val="00A069E8"/>
    <w:rsid w:val="00A12C07"/>
    <w:rsid w:val="00A16CF8"/>
    <w:rsid w:val="00A21C8C"/>
    <w:rsid w:val="00A229AC"/>
    <w:rsid w:val="00A26638"/>
    <w:rsid w:val="00A26CC7"/>
    <w:rsid w:val="00A2732D"/>
    <w:rsid w:val="00A40D83"/>
    <w:rsid w:val="00A41077"/>
    <w:rsid w:val="00A415E1"/>
    <w:rsid w:val="00A41D0D"/>
    <w:rsid w:val="00A503CF"/>
    <w:rsid w:val="00A51E8B"/>
    <w:rsid w:val="00A55986"/>
    <w:rsid w:val="00A568EB"/>
    <w:rsid w:val="00A63699"/>
    <w:rsid w:val="00A6420C"/>
    <w:rsid w:val="00A71E8B"/>
    <w:rsid w:val="00A81189"/>
    <w:rsid w:val="00A827E7"/>
    <w:rsid w:val="00A8672C"/>
    <w:rsid w:val="00A904C2"/>
    <w:rsid w:val="00A93A35"/>
    <w:rsid w:val="00A94347"/>
    <w:rsid w:val="00A943B9"/>
    <w:rsid w:val="00A96795"/>
    <w:rsid w:val="00A973D4"/>
    <w:rsid w:val="00AA068C"/>
    <w:rsid w:val="00AA181A"/>
    <w:rsid w:val="00AA1DFB"/>
    <w:rsid w:val="00AA24E3"/>
    <w:rsid w:val="00AA506B"/>
    <w:rsid w:val="00AA6314"/>
    <w:rsid w:val="00AB2376"/>
    <w:rsid w:val="00AB5CDD"/>
    <w:rsid w:val="00AB6B33"/>
    <w:rsid w:val="00AC0136"/>
    <w:rsid w:val="00AC03C9"/>
    <w:rsid w:val="00AC093B"/>
    <w:rsid w:val="00AC18D4"/>
    <w:rsid w:val="00AD03D4"/>
    <w:rsid w:val="00AD07D1"/>
    <w:rsid w:val="00AD45C7"/>
    <w:rsid w:val="00AD4DDB"/>
    <w:rsid w:val="00AD711A"/>
    <w:rsid w:val="00AE0F23"/>
    <w:rsid w:val="00AE27A6"/>
    <w:rsid w:val="00AE395F"/>
    <w:rsid w:val="00AE63D8"/>
    <w:rsid w:val="00AE6CE1"/>
    <w:rsid w:val="00AE7174"/>
    <w:rsid w:val="00AF0DF6"/>
    <w:rsid w:val="00AF268C"/>
    <w:rsid w:val="00AF2D9F"/>
    <w:rsid w:val="00AF386D"/>
    <w:rsid w:val="00AF5B72"/>
    <w:rsid w:val="00AF6C0F"/>
    <w:rsid w:val="00B018FA"/>
    <w:rsid w:val="00B028F9"/>
    <w:rsid w:val="00B073B4"/>
    <w:rsid w:val="00B13FC5"/>
    <w:rsid w:val="00B16108"/>
    <w:rsid w:val="00B168CB"/>
    <w:rsid w:val="00B21739"/>
    <w:rsid w:val="00B2238A"/>
    <w:rsid w:val="00B250E0"/>
    <w:rsid w:val="00B25926"/>
    <w:rsid w:val="00B4187A"/>
    <w:rsid w:val="00B42119"/>
    <w:rsid w:val="00B429E8"/>
    <w:rsid w:val="00B4735C"/>
    <w:rsid w:val="00B51D41"/>
    <w:rsid w:val="00B52C0E"/>
    <w:rsid w:val="00B5574D"/>
    <w:rsid w:val="00B569C2"/>
    <w:rsid w:val="00B604D1"/>
    <w:rsid w:val="00B61DC2"/>
    <w:rsid w:val="00B61E14"/>
    <w:rsid w:val="00B628E0"/>
    <w:rsid w:val="00B673DE"/>
    <w:rsid w:val="00B70C92"/>
    <w:rsid w:val="00B73F2E"/>
    <w:rsid w:val="00B7687C"/>
    <w:rsid w:val="00B775D1"/>
    <w:rsid w:val="00B778FE"/>
    <w:rsid w:val="00B804CE"/>
    <w:rsid w:val="00B80764"/>
    <w:rsid w:val="00B81ACB"/>
    <w:rsid w:val="00B835F6"/>
    <w:rsid w:val="00B84DC4"/>
    <w:rsid w:val="00B906A3"/>
    <w:rsid w:val="00B95931"/>
    <w:rsid w:val="00BA06D4"/>
    <w:rsid w:val="00BA1CAC"/>
    <w:rsid w:val="00BA1E1C"/>
    <w:rsid w:val="00BA232B"/>
    <w:rsid w:val="00BA764C"/>
    <w:rsid w:val="00BB2A1F"/>
    <w:rsid w:val="00BB520E"/>
    <w:rsid w:val="00BC6F97"/>
    <w:rsid w:val="00BC70C5"/>
    <w:rsid w:val="00BD0A3E"/>
    <w:rsid w:val="00BD2264"/>
    <w:rsid w:val="00BD336D"/>
    <w:rsid w:val="00BD5C5B"/>
    <w:rsid w:val="00BD5C79"/>
    <w:rsid w:val="00BE1658"/>
    <w:rsid w:val="00BE2B79"/>
    <w:rsid w:val="00BE6326"/>
    <w:rsid w:val="00BE72B9"/>
    <w:rsid w:val="00BF49E6"/>
    <w:rsid w:val="00BF5EDF"/>
    <w:rsid w:val="00C0190A"/>
    <w:rsid w:val="00C03739"/>
    <w:rsid w:val="00C041A5"/>
    <w:rsid w:val="00C05C6E"/>
    <w:rsid w:val="00C0757C"/>
    <w:rsid w:val="00C07F4A"/>
    <w:rsid w:val="00C13394"/>
    <w:rsid w:val="00C206BB"/>
    <w:rsid w:val="00C21ECE"/>
    <w:rsid w:val="00C22608"/>
    <w:rsid w:val="00C23C08"/>
    <w:rsid w:val="00C256A0"/>
    <w:rsid w:val="00C303D1"/>
    <w:rsid w:val="00C31F5F"/>
    <w:rsid w:val="00C32FF4"/>
    <w:rsid w:val="00C340C0"/>
    <w:rsid w:val="00C34287"/>
    <w:rsid w:val="00C34D48"/>
    <w:rsid w:val="00C4193B"/>
    <w:rsid w:val="00C41E1F"/>
    <w:rsid w:val="00C45226"/>
    <w:rsid w:val="00C45F73"/>
    <w:rsid w:val="00C46559"/>
    <w:rsid w:val="00C5122C"/>
    <w:rsid w:val="00C52700"/>
    <w:rsid w:val="00C53EA5"/>
    <w:rsid w:val="00C553CF"/>
    <w:rsid w:val="00C5695B"/>
    <w:rsid w:val="00C56B3C"/>
    <w:rsid w:val="00C572B1"/>
    <w:rsid w:val="00C603B6"/>
    <w:rsid w:val="00C618FE"/>
    <w:rsid w:val="00C650D6"/>
    <w:rsid w:val="00C669B6"/>
    <w:rsid w:val="00C71BFB"/>
    <w:rsid w:val="00C739DB"/>
    <w:rsid w:val="00C73CAF"/>
    <w:rsid w:val="00C751A7"/>
    <w:rsid w:val="00C75432"/>
    <w:rsid w:val="00C76C12"/>
    <w:rsid w:val="00C8052A"/>
    <w:rsid w:val="00C81356"/>
    <w:rsid w:val="00C81689"/>
    <w:rsid w:val="00C819D4"/>
    <w:rsid w:val="00C84B26"/>
    <w:rsid w:val="00C85579"/>
    <w:rsid w:val="00C858B7"/>
    <w:rsid w:val="00C9021F"/>
    <w:rsid w:val="00C94EC6"/>
    <w:rsid w:val="00CA1A38"/>
    <w:rsid w:val="00CA42FD"/>
    <w:rsid w:val="00CA79BB"/>
    <w:rsid w:val="00CB1187"/>
    <w:rsid w:val="00CB67DD"/>
    <w:rsid w:val="00CB67E9"/>
    <w:rsid w:val="00CC0F4D"/>
    <w:rsid w:val="00CC10B8"/>
    <w:rsid w:val="00CC1EC3"/>
    <w:rsid w:val="00CC4A89"/>
    <w:rsid w:val="00CC6623"/>
    <w:rsid w:val="00CD0A4C"/>
    <w:rsid w:val="00CD0C22"/>
    <w:rsid w:val="00CD259F"/>
    <w:rsid w:val="00CD4FD0"/>
    <w:rsid w:val="00CE0392"/>
    <w:rsid w:val="00CE43C2"/>
    <w:rsid w:val="00CE5450"/>
    <w:rsid w:val="00CE5AB3"/>
    <w:rsid w:val="00CE617C"/>
    <w:rsid w:val="00CE743D"/>
    <w:rsid w:val="00CF313C"/>
    <w:rsid w:val="00CF5818"/>
    <w:rsid w:val="00CF63A3"/>
    <w:rsid w:val="00CF7DEA"/>
    <w:rsid w:val="00D01200"/>
    <w:rsid w:val="00D0211C"/>
    <w:rsid w:val="00D105C4"/>
    <w:rsid w:val="00D10DC6"/>
    <w:rsid w:val="00D12A2F"/>
    <w:rsid w:val="00D13E2E"/>
    <w:rsid w:val="00D13E2F"/>
    <w:rsid w:val="00D15BD3"/>
    <w:rsid w:val="00D15EFD"/>
    <w:rsid w:val="00D22E23"/>
    <w:rsid w:val="00D23142"/>
    <w:rsid w:val="00D23D43"/>
    <w:rsid w:val="00D260B0"/>
    <w:rsid w:val="00D2645A"/>
    <w:rsid w:val="00D306C3"/>
    <w:rsid w:val="00D32109"/>
    <w:rsid w:val="00D325A6"/>
    <w:rsid w:val="00D358E5"/>
    <w:rsid w:val="00D3593E"/>
    <w:rsid w:val="00D36699"/>
    <w:rsid w:val="00D37A56"/>
    <w:rsid w:val="00D42B19"/>
    <w:rsid w:val="00D43EDF"/>
    <w:rsid w:val="00D44C2F"/>
    <w:rsid w:val="00D46E4B"/>
    <w:rsid w:val="00D470C8"/>
    <w:rsid w:val="00D52DB2"/>
    <w:rsid w:val="00D65693"/>
    <w:rsid w:val="00D66115"/>
    <w:rsid w:val="00D66438"/>
    <w:rsid w:val="00D67091"/>
    <w:rsid w:val="00D71BF7"/>
    <w:rsid w:val="00D71CED"/>
    <w:rsid w:val="00D71DA0"/>
    <w:rsid w:val="00D72B1C"/>
    <w:rsid w:val="00D75777"/>
    <w:rsid w:val="00D81E5C"/>
    <w:rsid w:val="00D834A8"/>
    <w:rsid w:val="00D8654A"/>
    <w:rsid w:val="00D87C8D"/>
    <w:rsid w:val="00D927D2"/>
    <w:rsid w:val="00D94E51"/>
    <w:rsid w:val="00D96C27"/>
    <w:rsid w:val="00DA2BE1"/>
    <w:rsid w:val="00DA2E04"/>
    <w:rsid w:val="00DA4BA1"/>
    <w:rsid w:val="00DA7729"/>
    <w:rsid w:val="00DB0281"/>
    <w:rsid w:val="00DB056B"/>
    <w:rsid w:val="00DB0FBD"/>
    <w:rsid w:val="00DB18E9"/>
    <w:rsid w:val="00DB3EAB"/>
    <w:rsid w:val="00DB569A"/>
    <w:rsid w:val="00DB5D93"/>
    <w:rsid w:val="00DB6274"/>
    <w:rsid w:val="00DB724E"/>
    <w:rsid w:val="00DC33CA"/>
    <w:rsid w:val="00DC38CC"/>
    <w:rsid w:val="00DC3BB5"/>
    <w:rsid w:val="00DC3D5B"/>
    <w:rsid w:val="00DC78CB"/>
    <w:rsid w:val="00DD01F6"/>
    <w:rsid w:val="00DD340B"/>
    <w:rsid w:val="00DD4054"/>
    <w:rsid w:val="00DD712E"/>
    <w:rsid w:val="00DE0551"/>
    <w:rsid w:val="00DE2B7C"/>
    <w:rsid w:val="00DE3D9D"/>
    <w:rsid w:val="00DE3F5B"/>
    <w:rsid w:val="00DE4115"/>
    <w:rsid w:val="00DE604F"/>
    <w:rsid w:val="00DF4987"/>
    <w:rsid w:val="00DF5526"/>
    <w:rsid w:val="00E02A4F"/>
    <w:rsid w:val="00E039C9"/>
    <w:rsid w:val="00E1015A"/>
    <w:rsid w:val="00E1573D"/>
    <w:rsid w:val="00E168E2"/>
    <w:rsid w:val="00E175AB"/>
    <w:rsid w:val="00E17F1E"/>
    <w:rsid w:val="00E201E3"/>
    <w:rsid w:val="00E21566"/>
    <w:rsid w:val="00E2270C"/>
    <w:rsid w:val="00E22C67"/>
    <w:rsid w:val="00E2413F"/>
    <w:rsid w:val="00E24295"/>
    <w:rsid w:val="00E25EF2"/>
    <w:rsid w:val="00E26E3C"/>
    <w:rsid w:val="00E30D2B"/>
    <w:rsid w:val="00E30EEE"/>
    <w:rsid w:val="00E30F5C"/>
    <w:rsid w:val="00E3203D"/>
    <w:rsid w:val="00E32D87"/>
    <w:rsid w:val="00E33379"/>
    <w:rsid w:val="00E343F8"/>
    <w:rsid w:val="00E355B3"/>
    <w:rsid w:val="00E36491"/>
    <w:rsid w:val="00E42ED8"/>
    <w:rsid w:val="00E44D10"/>
    <w:rsid w:val="00E45E84"/>
    <w:rsid w:val="00E4799F"/>
    <w:rsid w:val="00E5421E"/>
    <w:rsid w:val="00E56408"/>
    <w:rsid w:val="00E60E5E"/>
    <w:rsid w:val="00E61275"/>
    <w:rsid w:val="00E6441B"/>
    <w:rsid w:val="00E67561"/>
    <w:rsid w:val="00E677B1"/>
    <w:rsid w:val="00E706F6"/>
    <w:rsid w:val="00E72F41"/>
    <w:rsid w:val="00E72F8D"/>
    <w:rsid w:val="00E77221"/>
    <w:rsid w:val="00E77802"/>
    <w:rsid w:val="00E82729"/>
    <w:rsid w:val="00E82C84"/>
    <w:rsid w:val="00E82EDF"/>
    <w:rsid w:val="00E836F5"/>
    <w:rsid w:val="00E84AF6"/>
    <w:rsid w:val="00E93CA5"/>
    <w:rsid w:val="00E9492B"/>
    <w:rsid w:val="00E951D6"/>
    <w:rsid w:val="00E963ED"/>
    <w:rsid w:val="00EA0649"/>
    <w:rsid w:val="00EA0CF8"/>
    <w:rsid w:val="00EA124F"/>
    <w:rsid w:val="00EA1416"/>
    <w:rsid w:val="00EA2AEE"/>
    <w:rsid w:val="00EA40A9"/>
    <w:rsid w:val="00EA54C8"/>
    <w:rsid w:val="00EA595E"/>
    <w:rsid w:val="00EA74FD"/>
    <w:rsid w:val="00EA7966"/>
    <w:rsid w:val="00EB5768"/>
    <w:rsid w:val="00EC0417"/>
    <w:rsid w:val="00EC20D7"/>
    <w:rsid w:val="00EC65D4"/>
    <w:rsid w:val="00ED6082"/>
    <w:rsid w:val="00EE4B99"/>
    <w:rsid w:val="00EE5FE3"/>
    <w:rsid w:val="00EE70D2"/>
    <w:rsid w:val="00EF1824"/>
    <w:rsid w:val="00EF2706"/>
    <w:rsid w:val="00EF2E57"/>
    <w:rsid w:val="00EF2EF1"/>
    <w:rsid w:val="00EF6008"/>
    <w:rsid w:val="00EF77C9"/>
    <w:rsid w:val="00F00D0C"/>
    <w:rsid w:val="00F06F57"/>
    <w:rsid w:val="00F0794B"/>
    <w:rsid w:val="00F10FC1"/>
    <w:rsid w:val="00F11CBB"/>
    <w:rsid w:val="00F15644"/>
    <w:rsid w:val="00F15A4F"/>
    <w:rsid w:val="00F15BA1"/>
    <w:rsid w:val="00F202FA"/>
    <w:rsid w:val="00F206A1"/>
    <w:rsid w:val="00F219C1"/>
    <w:rsid w:val="00F26619"/>
    <w:rsid w:val="00F30CC4"/>
    <w:rsid w:val="00F31F85"/>
    <w:rsid w:val="00F451B0"/>
    <w:rsid w:val="00F46728"/>
    <w:rsid w:val="00F501A1"/>
    <w:rsid w:val="00F52594"/>
    <w:rsid w:val="00F54A08"/>
    <w:rsid w:val="00F55FC7"/>
    <w:rsid w:val="00F5618C"/>
    <w:rsid w:val="00F6003B"/>
    <w:rsid w:val="00F644BC"/>
    <w:rsid w:val="00F6469C"/>
    <w:rsid w:val="00F663B6"/>
    <w:rsid w:val="00F66950"/>
    <w:rsid w:val="00F674F5"/>
    <w:rsid w:val="00F74382"/>
    <w:rsid w:val="00F75B4D"/>
    <w:rsid w:val="00F764E3"/>
    <w:rsid w:val="00F77234"/>
    <w:rsid w:val="00F819CA"/>
    <w:rsid w:val="00F840C8"/>
    <w:rsid w:val="00F8454E"/>
    <w:rsid w:val="00F85293"/>
    <w:rsid w:val="00F85EA3"/>
    <w:rsid w:val="00F864B5"/>
    <w:rsid w:val="00F874D4"/>
    <w:rsid w:val="00F87504"/>
    <w:rsid w:val="00F90166"/>
    <w:rsid w:val="00F90E1A"/>
    <w:rsid w:val="00F92420"/>
    <w:rsid w:val="00F9426A"/>
    <w:rsid w:val="00F95446"/>
    <w:rsid w:val="00F9559B"/>
    <w:rsid w:val="00F95CB0"/>
    <w:rsid w:val="00FA4842"/>
    <w:rsid w:val="00FA4AA7"/>
    <w:rsid w:val="00FA501E"/>
    <w:rsid w:val="00FA5617"/>
    <w:rsid w:val="00FB11CF"/>
    <w:rsid w:val="00FB1FA0"/>
    <w:rsid w:val="00FB218F"/>
    <w:rsid w:val="00FB2F44"/>
    <w:rsid w:val="00FB3246"/>
    <w:rsid w:val="00FB4367"/>
    <w:rsid w:val="00FC1D24"/>
    <w:rsid w:val="00FC2E94"/>
    <w:rsid w:val="00FD35A8"/>
    <w:rsid w:val="00FD4656"/>
    <w:rsid w:val="00FD49E9"/>
    <w:rsid w:val="00FD6151"/>
    <w:rsid w:val="00FD6740"/>
    <w:rsid w:val="00FE2005"/>
    <w:rsid w:val="00FE237D"/>
    <w:rsid w:val="00FE26FB"/>
    <w:rsid w:val="00FE3ADE"/>
    <w:rsid w:val="00FE7E4D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CDF2"/>
  <w15:chartTrackingRefBased/>
  <w15:docId w15:val="{19190450-7E7B-462A-971C-FEEDCF7D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6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C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126/Zakon-o-pravu-na-pristup-informacijama" TargetMode="External"/><Relationship Id="rId13" Type="http://schemas.openxmlformats.org/officeDocument/2006/relationships/hyperlink" Target="https://narodne-novine.nn.hr/clanci/sluzbeni/2017_03_25_564.html" TargetMode="External"/><Relationship Id="rId18" Type="http://schemas.openxmlformats.org/officeDocument/2006/relationships/hyperlink" Target="https://gateway.euro.who.int/en/indicators/hfa_586-7010-abortions-per-1000-live-births/?id=19681" TargetMode="External"/><Relationship Id="rId26" Type="http://schemas.openxmlformats.org/officeDocument/2006/relationships/hyperlink" Target="https://hrabra.com/biljeske-iz-povijesti-pobacaj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ho.int/europe/news/item/09-03-2022-who-releases-new-guidelines-on-safe-abortion" TargetMode="External"/><Relationship Id="rId7" Type="http://schemas.openxmlformats.org/officeDocument/2006/relationships/hyperlink" Target="https://www.europarl.europa.eu/doceo/document/TA-9-2021-0314_HR.html" TargetMode="External"/><Relationship Id="rId12" Type="http://schemas.openxmlformats.org/officeDocument/2006/relationships/hyperlink" Target="https://www.zakon.hr/z/2475/Zakon-o-zdravstvenim-mjerama-za-ostvarivanje-prava-na-slobodno-odlu%C4%8Divanje-o-ra%C4%91anju-djece" TargetMode="External"/><Relationship Id="rId17" Type="http://schemas.openxmlformats.org/officeDocument/2006/relationships/hyperlink" Target="https://www.epfweb.org/node/89" TargetMode="External"/><Relationship Id="rId25" Type="http://schemas.openxmlformats.org/officeDocument/2006/relationships/hyperlink" Target="https://www.hdgo.hr/Povijesni-razvitak-ginekologije-u-RH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1info.si/poglobljeno/pravica-do-splava-bojana-pinter-intervju/" TargetMode="External"/><Relationship Id="rId20" Type="http://schemas.openxmlformats.org/officeDocument/2006/relationships/hyperlink" Target="https://www.guttmacher.org/2023/07/mifepristone-abortion-global-context-safe-effective-and-approved-nearly-100-countries" TargetMode="External"/><Relationship Id="rId29" Type="http://schemas.openxmlformats.org/officeDocument/2006/relationships/hyperlink" Target="http://stari.cesi.hr/hr/priziv-savjesti-u-reproduktivnoj-medicini/index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uroparl.europa.eu/committees/en/hearing-on-women-s-reproductive-health-a/product-details/20230911CHE12162" TargetMode="External"/><Relationship Id="rId11" Type="http://schemas.openxmlformats.org/officeDocument/2006/relationships/hyperlink" Target="https://www.libela.org/sa-stavom/9866-zena-se-nada-diskreciji-biljeske-o-povijesti-pobacaja-2/" TargetMode="External"/><Relationship Id="rId24" Type="http://schemas.openxmlformats.org/officeDocument/2006/relationships/hyperlink" Target="https://www.sb-brezice.si/zgodovin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ri.cesi.hr/hr/priziv-savjesti-u-reproduktivnoj-medicini/index.html" TargetMode="External"/><Relationship Id="rId23" Type="http://schemas.openxmlformats.org/officeDocument/2006/relationships/hyperlink" Target="https://n1info.si/poglobljeno/pravica-do-splava-bojana-pinter-intervju/" TargetMode="External"/><Relationship Id="rId28" Type="http://schemas.openxmlformats.org/officeDocument/2006/relationships/hyperlink" Target="https://narodne-novine.nn.hr/clanci/sluzbeni/2017_03_25_564.html" TargetMode="External"/><Relationship Id="rId10" Type="http://schemas.openxmlformats.org/officeDocument/2006/relationships/hyperlink" Target="https://www.hdgo.hr/Povijesni-razvitak-ginekologije-u-RH.aspx" TargetMode="External"/><Relationship Id="rId19" Type="http://schemas.openxmlformats.org/officeDocument/2006/relationships/hyperlink" Target="https://ec.europa.eu/eurostat/statistics-explained/SEPDF/cache/1273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b-brezice.si/zgodovina.html" TargetMode="External"/><Relationship Id="rId14" Type="http://schemas.openxmlformats.org/officeDocument/2006/relationships/hyperlink" Target="https://lupiga.com/intervjui/horvat-vukovic-s-katedre-za-ustavno-pravo-pravo-na-priziv-savjesti-ne-moze-biti-jace-od-prava-na-pobacaj-" TargetMode="External"/><Relationship Id="rId22" Type="http://schemas.openxmlformats.org/officeDocument/2006/relationships/hyperlink" Target="https://gh.bmj.com/content/7/6/e009557" TargetMode="External"/><Relationship Id="rId27" Type="http://schemas.openxmlformats.org/officeDocument/2006/relationships/hyperlink" Target="https://www.zakon.hr/z/2475/Zakon-o-zdravstvenim-mjerama-za-ostvarivanje-prava-na-slobodno-odlu%C4%8Divanje-o-ra%C4%91anju-djec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CA85D-927F-4529-92F3-5BA1E0B4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15064</TotalTime>
  <Pages>10</Pages>
  <Words>4034</Words>
  <Characters>22996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Jasenka Grujić</dc:creator>
  <cp:keywords/>
  <dc:description/>
  <cp:lastModifiedBy>Jasenka Grujić</cp:lastModifiedBy>
  <cp:revision>1032</cp:revision>
  <dcterms:created xsi:type="dcterms:W3CDTF">2023-08-26T10:34:00Z</dcterms:created>
  <dcterms:modified xsi:type="dcterms:W3CDTF">2023-10-17T18:45:00Z</dcterms:modified>
</cp:coreProperties>
</file>